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54305" w14:textId="3004A829"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51D0BD17">
            <wp:simplePos x="0" y="0"/>
            <wp:positionH relativeFrom="margin">
              <wp:align>center</wp:align>
            </wp:positionH>
            <wp:positionV relativeFrom="paragraph">
              <wp:posOffset>0</wp:posOffset>
            </wp:positionV>
            <wp:extent cx="1685925" cy="1078623"/>
            <wp:effectExtent l="0" t="0" r="0" b="7620"/>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10786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4FF30D52"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A52E732" w14:textId="77777777" w:rsidR="002730A4" w:rsidRDefault="002730A4" w:rsidP="00711C48">
      <w:pPr>
        <w:spacing w:after="0" w:line="240" w:lineRule="auto"/>
        <w:ind w:left="6640" w:firstLine="720"/>
        <w:rPr>
          <w:rFonts w:ascii="Century Gothic" w:eastAsia="Times New Roman" w:hAnsi="Century Gothic" w:cs="Arial"/>
          <w:b/>
          <w:color w:val="222222"/>
          <w:sz w:val="20"/>
          <w:szCs w:val="20"/>
          <w:lang w:eastAsia="en-ZA"/>
        </w:rPr>
      </w:pPr>
    </w:p>
    <w:p w14:paraId="7853CC91" w14:textId="4862B09E" w:rsidR="003C6A95" w:rsidRPr="00711C48" w:rsidRDefault="003C6A95" w:rsidP="003C6A95">
      <w:pPr>
        <w:tabs>
          <w:tab w:val="left" w:pos="1741"/>
        </w:tabs>
        <w:rPr>
          <w:rFonts w:ascii="Century Gothic" w:hAnsi="Century Gothic"/>
          <w:color w:val="A17C01"/>
          <w:sz w:val="36"/>
        </w:rPr>
      </w:pPr>
      <w:r w:rsidRPr="002730A4">
        <w:rPr>
          <w:rFonts w:ascii="Century Gothic" w:hAnsi="Century Gothic"/>
          <w:color w:val="A17C01"/>
          <w:sz w:val="50"/>
          <w:szCs w:val="50"/>
        </w:rPr>
        <w:t>|</w:t>
      </w:r>
      <w:r w:rsidR="003B73AB" w:rsidRPr="002730A4">
        <w:rPr>
          <w:rFonts w:ascii="Century Gothic" w:hAnsi="Century Gothic"/>
          <w:color w:val="A17C01"/>
          <w:sz w:val="30"/>
          <w:szCs w:val="30"/>
        </w:rPr>
        <w:t>TERMS &amp; CONDITIONS</w:t>
      </w:r>
      <w:r w:rsidR="00702EFC" w:rsidRPr="002730A4">
        <w:rPr>
          <w:rFonts w:ascii="Century Gothic" w:hAnsi="Century Gothic"/>
          <w:color w:val="A17C01"/>
          <w:sz w:val="30"/>
          <w:szCs w:val="30"/>
        </w:rPr>
        <w:t>:</w:t>
      </w:r>
    </w:p>
    <w:p w14:paraId="584F4F9C" w14:textId="65276CF3"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6DA9FF8E" w14:textId="057AD899"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Introduction</w:t>
      </w:r>
    </w:p>
    <w:p w14:paraId="24293728" w14:textId="77777777" w:rsidR="00280F99" w:rsidRPr="00280F99" w:rsidRDefault="00280F99" w:rsidP="00280F99">
      <w:pPr>
        <w:autoSpaceDE w:val="0"/>
        <w:autoSpaceDN w:val="0"/>
        <w:adjustRightInd w:val="0"/>
        <w:spacing w:after="0" w:line="240" w:lineRule="auto"/>
        <w:rPr>
          <w:rFonts w:ascii="Century Gothic" w:hAnsi="Century Gothic"/>
          <w:b/>
          <w:bCs/>
          <w:color w:val="000000" w:themeColor="text1"/>
          <w:sz w:val="24"/>
        </w:rPr>
      </w:pPr>
    </w:p>
    <w:p w14:paraId="2DBDD3B6" w14:textId="3B6AA0D6" w:rsidR="00280F99" w:rsidRPr="00280F99" w:rsidRDefault="00280F99">
      <w:pPr>
        <w:pStyle w:val="ListParagraph"/>
        <w:numPr>
          <w:ilvl w:val="0"/>
          <w:numId w:val="2"/>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This website can be accessed at www.blackhoundenterprises.com, related </w:t>
      </w:r>
      <w:proofErr w:type="spellStart"/>
      <w:r w:rsidRPr="00280F99">
        <w:rPr>
          <w:rFonts w:ascii="Century Gothic" w:hAnsi="Century Gothic"/>
          <w:color w:val="000000" w:themeColor="text1"/>
          <w:sz w:val="24"/>
        </w:rPr>
        <w:t>mobi</w:t>
      </w:r>
      <w:proofErr w:type="spellEnd"/>
      <w:r w:rsidRPr="00280F99">
        <w:rPr>
          <w:rFonts w:ascii="Century Gothic" w:hAnsi="Century Gothic"/>
          <w:color w:val="000000" w:themeColor="text1"/>
          <w:sz w:val="24"/>
        </w:rPr>
        <w:t xml:space="preserve">-sites and software applications (the “Website”) and is owned and operated by </w:t>
      </w:r>
      <w:proofErr w:type="spellStart"/>
      <w:r w:rsidRPr="00280F99">
        <w:rPr>
          <w:rFonts w:ascii="Century Gothic" w:hAnsi="Century Gothic"/>
          <w:color w:val="000000" w:themeColor="text1"/>
          <w:sz w:val="24"/>
        </w:rPr>
        <w:t>Blackhound</w:t>
      </w:r>
      <w:proofErr w:type="spellEnd"/>
      <w:r w:rsidRPr="00280F99">
        <w:rPr>
          <w:rFonts w:ascii="Century Gothic" w:hAnsi="Century Gothic"/>
          <w:color w:val="000000" w:themeColor="text1"/>
          <w:sz w:val="24"/>
        </w:rPr>
        <w:t xml:space="preserve"> Enterprises (Proprietary) Limited.</w:t>
      </w:r>
    </w:p>
    <w:p w14:paraId="16CFC2A3" w14:textId="77777777" w:rsidR="00280F99" w:rsidRPr="00280F99" w:rsidRDefault="00280F99" w:rsidP="00280F99">
      <w:pPr>
        <w:pStyle w:val="ListParagraph"/>
        <w:autoSpaceDE w:val="0"/>
        <w:autoSpaceDN w:val="0"/>
        <w:adjustRightInd w:val="0"/>
        <w:spacing w:after="0" w:line="240" w:lineRule="auto"/>
        <w:ind w:left="1080"/>
        <w:rPr>
          <w:rFonts w:ascii="Century Gothic" w:hAnsi="Century Gothic"/>
          <w:color w:val="000000" w:themeColor="text1"/>
          <w:sz w:val="24"/>
        </w:rPr>
      </w:pPr>
    </w:p>
    <w:p w14:paraId="666FC0F6" w14:textId="1F37D9CD" w:rsidR="00280F99" w:rsidRPr="00280F99" w:rsidRDefault="00280F99">
      <w:pPr>
        <w:pStyle w:val="ListParagraph"/>
        <w:numPr>
          <w:ilvl w:val="0"/>
          <w:numId w:val="2"/>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These Website Terms and Conditions (“Terms and Conditions”) govern the providing and estimation of a new dwelling or home, and the use of the Website.</w:t>
      </w:r>
    </w:p>
    <w:p w14:paraId="7AE2CA4D" w14:textId="77777777" w:rsidR="00280F99" w:rsidRPr="00280F99" w:rsidRDefault="00280F99" w:rsidP="00280F99">
      <w:pPr>
        <w:pStyle w:val="ListParagraph"/>
        <w:rPr>
          <w:rFonts w:ascii="Century Gothic" w:hAnsi="Century Gothic"/>
          <w:color w:val="000000" w:themeColor="text1"/>
          <w:sz w:val="24"/>
        </w:rPr>
      </w:pPr>
    </w:p>
    <w:p w14:paraId="559A6595" w14:textId="77777777" w:rsidR="00280F99" w:rsidRPr="00280F99" w:rsidRDefault="00280F99" w:rsidP="00280F99">
      <w:pPr>
        <w:pStyle w:val="ListParagraph"/>
        <w:autoSpaceDE w:val="0"/>
        <w:autoSpaceDN w:val="0"/>
        <w:adjustRightInd w:val="0"/>
        <w:spacing w:after="0" w:line="240" w:lineRule="auto"/>
        <w:ind w:left="1080"/>
        <w:rPr>
          <w:rFonts w:ascii="Century Gothic" w:hAnsi="Century Gothic"/>
          <w:color w:val="000000" w:themeColor="text1"/>
          <w:sz w:val="24"/>
        </w:rPr>
      </w:pPr>
    </w:p>
    <w:p w14:paraId="684A8105" w14:textId="730D8D52" w:rsidR="00280F99" w:rsidRPr="00280F99" w:rsidRDefault="00280F99">
      <w:pPr>
        <w:pStyle w:val="ListParagraph"/>
        <w:numPr>
          <w:ilvl w:val="0"/>
          <w:numId w:val="2"/>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These Terms and Conditions are binding and enforceable against every person that accesses or uses this Website (“you”, “your” or “user”). By using the Website and by clicking on the “Submit” button on the Website, as may be applicable, you acknowledge that you have read and agree to be bound by these Terms and Conditions.</w:t>
      </w:r>
    </w:p>
    <w:p w14:paraId="02B84A78" w14:textId="77777777" w:rsidR="00280F99" w:rsidRPr="00280F99" w:rsidRDefault="00280F99" w:rsidP="00280F99">
      <w:pPr>
        <w:pStyle w:val="ListParagraph"/>
        <w:autoSpaceDE w:val="0"/>
        <w:autoSpaceDN w:val="0"/>
        <w:adjustRightInd w:val="0"/>
        <w:spacing w:after="0" w:line="240" w:lineRule="auto"/>
        <w:ind w:left="1080"/>
        <w:rPr>
          <w:rFonts w:ascii="Century Gothic" w:hAnsi="Century Gothic"/>
          <w:color w:val="000000" w:themeColor="text1"/>
          <w:sz w:val="24"/>
        </w:rPr>
      </w:pPr>
    </w:p>
    <w:p w14:paraId="0D448CFD" w14:textId="235C05FC" w:rsidR="00280F99" w:rsidRPr="00280F99" w:rsidRDefault="00280F99">
      <w:pPr>
        <w:pStyle w:val="ListParagraph"/>
        <w:numPr>
          <w:ilvl w:val="0"/>
          <w:numId w:val="2"/>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The Website enables you to </w:t>
      </w:r>
      <w:r w:rsidR="00D026F7">
        <w:rPr>
          <w:rFonts w:ascii="Century Gothic" w:hAnsi="Century Gothic"/>
          <w:color w:val="000000" w:themeColor="text1"/>
          <w:sz w:val="24"/>
        </w:rPr>
        <w:t>receive</w:t>
      </w:r>
      <w:r w:rsidRPr="00280F99">
        <w:rPr>
          <w:rFonts w:ascii="Century Gothic" w:hAnsi="Century Gothic"/>
          <w:color w:val="000000" w:themeColor="text1"/>
          <w:sz w:val="24"/>
        </w:rPr>
        <w:t xml:space="preserve"> an estimation</w:t>
      </w:r>
      <w:r w:rsidR="00D026F7">
        <w:rPr>
          <w:rFonts w:ascii="Century Gothic" w:hAnsi="Century Gothic"/>
          <w:color w:val="000000" w:themeColor="text1"/>
          <w:sz w:val="24"/>
        </w:rPr>
        <w:t xml:space="preserve"> (</w:t>
      </w:r>
      <w:r w:rsidR="00D026F7" w:rsidRPr="00D026F7">
        <w:rPr>
          <w:rFonts w:ascii="Century Gothic" w:hAnsi="Century Gothic"/>
          <w:color w:val="000000" w:themeColor="text1"/>
          <w:sz w:val="24"/>
        </w:rPr>
        <w:t>roughly calculate</w:t>
      </w:r>
      <w:r w:rsidR="00D026F7">
        <w:rPr>
          <w:rFonts w:ascii="Century Gothic" w:hAnsi="Century Gothic"/>
          <w:color w:val="000000" w:themeColor="text1"/>
          <w:sz w:val="24"/>
        </w:rPr>
        <w:t>)</w:t>
      </w:r>
      <w:r w:rsidRPr="00280F99">
        <w:rPr>
          <w:rFonts w:ascii="Century Gothic" w:hAnsi="Century Gothic"/>
          <w:color w:val="000000" w:themeColor="text1"/>
          <w:sz w:val="24"/>
        </w:rPr>
        <w:t xml:space="preserve"> fee of our </w:t>
      </w:r>
      <w:r w:rsidR="00D026F7">
        <w:rPr>
          <w:rFonts w:ascii="Century Gothic" w:hAnsi="Century Gothic"/>
          <w:color w:val="000000" w:themeColor="text1"/>
          <w:sz w:val="24"/>
        </w:rPr>
        <w:t>P</w:t>
      </w:r>
      <w:r w:rsidRPr="00280F99">
        <w:rPr>
          <w:rFonts w:ascii="Century Gothic" w:hAnsi="Century Gothic"/>
          <w:color w:val="000000" w:themeColor="text1"/>
          <w:sz w:val="24"/>
        </w:rPr>
        <w:t>rofessional fees</w:t>
      </w:r>
      <w:r w:rsidR="00D026F7">
        <w:rPr>
          <w:rFonts w:ascii="Century Gothic" w:hAnsi="Century Gothic"/>
          <w:color w:val="000000" w:themeColor="text1"/>
          <w:sz w:val="24"/>
        </w:rPr>
        <w:t xml:space="preserve"> and </w:t>
      </w:r>
      <w:r w:rsidRPr="00280F99">
        <w:rPr>
          <w:rFonts w:ascii="Century Gothic" w:hAnsi="Century Gothic"/>
          <w:color w:val="000000" w:themeColor="text1"/>
          <w:sz w:val="24"/>
        </w:rPr>
        <w:t>bill of quantity</w:t>
      </w:r>
      <w:r w:rsidR="00D026F7">
        <w:rPr>
          <w:rFonts w:ascii="Century Gothic" w:hAnsi="Century Gothic"/>
          <w:color w:val="000000" w:themeColor="text1"/>
          <w:sz w:val="24"/>
        </w:rPr>
        <w:t xml:space="preserve"> for </w:t>
      </w:r>
      <w:r w:rsidRPr="00280F99">
        <w:rPr>
          <w:rFonts w:ascii="Century Gothic" w:hAnsi="Century Gothic"/>
          <w:color w:val="000000" w:themeColor="text1"/>
          <w:sz w:val="24"/>
        </w:rPr>
        <w:t>a new build home.</w:t>
      </w:r>
    </w:p>
    <w:p w14:paraId="6044C66C" w14:textId="77777777" w:rsidR="00280F99" w:rsidRPr="00280F99" w:rsidRDefault="00280F99" w:rsidP="00280F99">
      <w:pPr>
        <w:pStyle w:val="ListParagraph"/>
        <w:rPr>
          <w:rFonts w:ascii="Century Gothic" w:hAnsi="Century Gothic"/>
          <w:color w:val="000000" w:themeColor="text1"/>
          <w:sz w:val="24"/>
        </w:rPr>
      </w:pPr>
    </w:p>
    <w:p w14:paraId="20F7C7F9"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19E1762B" w14:textId="5E709C3B"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Important Notice</w:t>
      </w:r>
    </w:p>
    <w:p w14:paraId="662C0106" w14:textId="77777777" w:rsidR="00280F99" w:rsidRPr="00280F99" w:rsidRDefault="00280F99" w:rsidP="00280F99">
      <w:pPr>
        <w:autoSpaceDE w:val="0"/>
        <w:autoSpaceDN w:val="0"/>
        <w:adjustRightInd w:val="0"/>
        <w:spacing w:after="0" w:line="240" w:lineRule="auto"/>
        <w:rPr>
          <w:rFonts w:ascii="Century Gothic" w:hAnsi="Century Gothic"/>
          <w:b/>
          <w:bCs/>
          <w:color w:val="000000" w:themeColor="text1"/>
          <w:sz w:val="24"/>
        </w:rPr>
      </w:pPr>
    </w:p>
    <w:p w14:paraId="797F0232" w14:textId="19EC07E6" w:rsidR="00280F99" w:rsidRPr="00280F99" w:rsidRDefault="00280F99">
      <w:pPr>
        <w:pStyle w:val="ListParagraph"/>
        <w:numPr>
          <w:ilvl w:val="0"/>
          <w:numId w:val="3"/>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These Terms and Conditions apply to users who are consumers for purposes of the Consumer Protection Act, 68 of 2008 (the “CPA”).</w:t>
      </w:r>
    </w:p>
    <w:p w14:paraId="2F70EACA" w14:textId="77777777" w:rsidR="00280F99" w:rsidRPr="00280F99" w:rsidRDefault="00280F99" w:rsidP="00280F99">
      <w:pPr>
        <w:pStyle w:val="ListParagraph"/>
        <w:autoSpaceDE w:val="0"/>
        <w:autoSpaceDN w:val="0"/>
        <w:adjustRightInd w:val="0"/>
        <w:spacing w:after="0" w:line="240" w:lineRule="auto"/>
        <w:ind w:left="1080"/>
        <w:rPr>
          <w:rFonts w:ascii="Century Gothic" w:hAnsi="Century Gothic"/>
          <w:color w:val="000000" w:themeColor="text1"/>
          <w:sz w:val="24"/>
        </w:rPr>
      </w:pPr>
    </w:p>
    <w:p w14:paraId="2E7DF00F" w14:textId="77777777" w:rsidR="00280F99" w:rsidRDefault="00280F99">
      <w:pPr>
        <w:pStyle w:val="ListParagraph"/>
        <w:numPr>
          <w:ilvl w:val="0"/>
          <w:numId w:val="3"/>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These Terms and Conditions contain provisions that appear in similar text and style to this clause and which </w:t>
      </w:r>
      <w:r>
        <w:rPr>
          <w:rFonts w:ascii="Century Gothic" w:hAnsi="Century Gothic"/>
          <w:color w:val="000000" w:themeColor="text1"/>
          <w:sz w:val="24"/>
        </w:rPr>
        <w:t>–</w:t>
      </w:r>
    </w:p>
    <w:p w14:paraId="306F4B63" w14:textId="77777777" w:rsidR="00280F99" w:rsidRPr="00280F99" w:rsidRDefault="00280F99" w:rsidP="00280F99">
      <w:pPr>
        <w:pStyle w:val="ListParagraph"/>
        <w:rPr>
          <w:rFonts w:ascii="Century Gothic" w:hAnsi="Century Gothic"/>
          <w:color w:val="000000" w:themeColor="text1"/>
          <w:sz w:val="24"/>
        </w:rPr>
      </w:pPr>
    </w:p>
    <w:p w14:paraId="12EA0E02" w14:textId="20015F12" w:rsidR="00280F99" w:rsidRPr="00D026F7" w:rsidRDefault="00280F99">
      <w:pPr>
        <w:pStyle w:val="ListParagraph"/>
        <w:numPr>
          <w:ilvl w:val="0"/>
          <w:numId w:val="14"/>
        </w:numPr>
        <w:autoSpaceDE w:val="0"/>
        <w:autoSpaceDN w:val="0"/>
        <w:adjustRightInd w:val="0"/>
        <w:spacing w:after="0" w:line="240" w:lineRule="auto"/>
        <w:rPr>
          <w:rFonts w:ascii="Century Gothic" w:hAnsi="Century Gothic"/>
          <w:color w:val="000000" w:themeColor="text1"/>
          <w:sz w:val="24"/>
        </w:rPr>
      </w:pPr>
      <w:r w:rsidRPr="00D026F7">
        <w:rPr>
          <w:rFonts w:ascii="Century Gothic" w:hAnsi="Century Gothic"/>
          <w:color w:val="000000" w:themeColor="text1"/>
          <w:sz w:val="24"/>
        </w:rPr>
        <w:t xml:space="preserve">may limit the risk or liability of </w:t>
      </w:r>
      <w:proofErr w:type="spellStart"/>
      <w:r w:rsidRPr="00D026F7">
        <w:rPr>
          <w:rFonts w:ascii="Century Gothic" w:hAnsi="Century Gothic"/>
          <w:color w:val="000000" w:themeColor="text1"/>
          <w:sz w:val="24"/>
        </w:rPr>
        <w:t>Blackhound</w:t>
      </w:r>
      <w:proofErr w:type="spellEnd"/>
      <w:r w:rsidRPr="00D026F7">
        <w:rPr>
          <w:rFonts w:ascii="Century Gothic" w:hAnsi="Century Gothic"/>
          <w:color w:val="000000" w:themeColor="text1"/>
          <w:sz w:val="24"/>
        </w:rPr>
        <w:t xml:space="preserve"> Enterprises or a third party; and/or</w:t>
      </w:r>
    </w:p>
    <w:p w14:paraId="0D9A32A5" w14:textId="7FD062B5" w:rsidR="00280F99" w:rsidRDefault="00280F99">
      <w:pPr>
        <w:pStyle w:val="ListParagraph"/>
        <w:numPr>
          <w:ilvl w:val="0"/>
          <w:numId w:val="14"/>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may create risk or liability for the user; and/or</w:t>
      </w:r>
    </w:p>
    <w:p w14:paraId="5CED3863" w14:textId="77777777" w:rsidR="00D026F7" w:rsidRDefault="00280F99">
      <w:pPr>
        <w:pStyle w:val="ListParagraph"/>
        <w:numPr>
          <w:ilvl w:val="0"/>
          <w:numId w:val="14"/>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may compel the user to indemnify </w:t>
      </w:r>
      <w:proofErr w:type="spellStart"/>
      <w:r w:rsidRPr="00280F99">
        <w:rPr>
          <w:rFonts w:ascii="Century Gothic" w:hAnsi="Century Gothic"/>
          <w:color w:val="000000" w:themeColor="text1"/>
          <w:sz w:val="24"/>
        </w:rPr>
        <w:t>Blackhound</w:t>
      </w:r>
      <w:proofErr w:type="spellEnd"/>
      <w:r w:rsidRPr="00280F99">
        <w:rPr>
          <w:rFonts w:ascii="Century Gothic" w:hAnsi="Century Gothic"/>
          <w:color w:val="000000" w:themeColor="text1"/>
          <w:sz w:val="24"/>
        </w:rPr>
        <w:t xml:space="preserve"> Enterprises or a third party; and/or</w:t>
      </w:r>
    </w:p>
    <w:p w14:paraId="7FE133AC" w14:textId="412C5608" w:rsidR="00280F99" w:rsidRPr="00D026F7" w:rsidRDefault="00280F99">
      <w:pPr>
        <w:pStyle w:val="ListParagraph"/>
        <w:numPr>
          <w:ilvl w:val="0"/>
          <w:numId w:val="14"/>
        </w:numPr>
        <w:autoSpaceDE w:val="0"/>
        <w:autoSpaceDN w:val="0"/>
        <w:adjustRightInd w:val="0"/>
        <w:spacing w:after="0" w:line="240" w:lineRule="auto"/>
        <w:rPr>
          <w:rFonts w:ascii="Century Gothic" w:hAnsi="Century Gothic"/>
          <w:color w:val="000000" w:themeColor="text1"/>
          <w:sz w:val="24"/>
        </w:rPr>
      </w:pPr>
      <w:r w:rsidRPr="00D026F7">
        <w:rPr>
          <w:rFonts w:ascii="Century Gothic" w:hAnsi="Century Gothic"/>
          <w:color w:val="000000" w:themeColor="text1"/>
          <w:sz w:val="24"/>
        </w:rPr>
        <w:t>serves as an acknowledgement, by the user, of a fact.</w:t>
      </w:r>
    </w:p>
    <w:p w14:paraId="712789F6" w14:textId="61228797" w:rsidR="00280F99" w:rsidRDefault="00280F99" w:rsidP="00280F99">
      <w:pPr>
        <w:pStyle w:val="ListParagraph"/>
        <w:autoSpaceDE w:val="0"/>
        <w:autoSpaceDN w:val="0"/>
        <w:adjustRightInd w:val="0"/>
        <w:spacing w:after="0" w:line="240" w:lineRule="auto"/>
        <w:ind w:left="1080"/>
        <w:rPr>
          <w:rFonts w:ascii="Century Gothic" w:hAnsi="Century Gothic"/>
          <w:color w:val="000000" w:themeColor="text1"/>
          <w:sz w:val="24"/>
        </w:rPr>
      </w:pPr>
    </w:p>
    <w:p w14:paraId="04B8A205" w14:textId="3A2C5E74" w:rsidR="002C3854" w:rsidRDefault="002C3854" w:rsidP="00280F99">
      <w:pPr>
        <w:pStyle w:val="ListParagraph"/>
        <w:autoSpaceDE w:val="0"/>
        <w:autoSpaceDN w:val="0"/>
        <w:adjustRightInd w:val="0"/>
        <w:spacing w:after="0" w:line="240" w:lineRule="auto"/>
        <w:ind w:left="1080"/>
        <w:rPr>
          <w:rFonts w:ascii="Century Gothic" w:hAnsi="Century Gothic"/>
          <w:color w:val="000000" w:themeColor="text1"/>
          <w:sz w:val="24"/>
        </w:rPr>
      </w:pPr>
    </w:p>
    <w:p w14:paraId="53304A4D" w14:textId="7E9F54B8" w:rsidR="002C3854" w:rsidRDefault="002C3854" w:rsidP="00280F99">
      <w:pPr>
        <w:pStyle w:val="ListParagraph"/>
        <w:autoSpaceDE w:val="0"/>
        <w:autoSpaceDN w:val="0"/>
        <w:adjustRightInd w:val="0"/>
        <w:spacing w:after="0" w:line="240" w:lineRule="auto"/>
        <w:ind w:left="1080"/>
        <w:rPr>
          <w:rFonts w:ascii="Century Gothic" w:hAnsi="Century Gothic"/>
          <w:color w:val="000000" w:themeColor="text1"/>
          <w:sz w:val="24"/>
        </w:rPr>
      </w:pPr>
    </w:p>
    <w:p w14:paraId="41821480" w14:textId="77777777" w:rsidR="002C3854" w:rsidRDefault="002C3854" w:rsidP="00280F99">
      <w:pPr>
        <w:pStyle w:val="ListParagraph"/>
        <w:autoSpaceDE w:val="0"/>
        <w:autoSpaceDN w:val="0"/>
        <w:adjustRightInd w:val="0"/>
        <w:spacing w:after="0" w:line="240" w:lineRule="auto"/>
        <w:ind w:left="1080"/>
        <w:rPr>
          <w:rFonts w:ascii="Century Gothic" w:hAnsi="Century Gothic"/>
          <w:color w:val="000000" w:themeColor="text1"/>
          <w:sz w:val="24"/>
        </w:rPr>
      </w:pPr>
    </w:p>
    <w:p w14:paraId="1B4E0253" w14:textId="5F42C512" w:rsidR="00280F99" w:rsidRDefault="00280F99">
      <w:pPr>
        <w:pStyle w:val="ListParagraph"/>
        <w:numPr>
          <w:ilvl w:val="0"/>
          <w:numId w:val="3"/>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Your attention is drawn to these Terms and Conditions because they are important and should be carefully noted.</w:t>
      </w:r>
    </w:p>
    <w:p w14:paraId="7EE64B9B" w14:textId="77777777" w:rsidR="00280F99" w:rsidRPr="00280F99" w:rsidRDefault="00280F99" w:rsidP="00280F99">
      <w:pPr>
        <w:pStyle w:val="ListParagraph"/>
        <w:autoSpaceDE w:val="0"/>
        <w:autoSpaceDN w:val="0"/>
        <w:adjustRightInd w:val="0"/>
        <w:spacing w:after="0" w:line="240" w:lineRule="auto"/>
        <w:ind w:left="1080"/>
        <w:rPr>
          <w:rFonts w:ascii="Century Gothic" w:hAnsi="Century Gothic"/>
          <w:color w:val="000000" w:themeColor="text1"/>
          <w:sz w:val="24"/>
        </w:rPr>
      </w:pPr>
    </w:p>
    <w:p w14:paraId="2053087E" w14:textId="3E3AB086" w:rsidR="00280F99" w:rsidRPr="00280F99" w:rsidRDefault="00280F99">
      <w:pPr>
        <w:pStyle w:val="ListParagraph"/>
        <w:numPr>
          <w:ilvl w:val="0"/>
          <w:numId w:val="3"/>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If there is any provision in these Terms and Conditions that you do not understand, it is your responsibility to ask </w:t>
      </w:r>
      <w:proofErr w:type="spellStart"/>
      <w:r w:rsidRPr="00280F99">
        <w:rPr>
          <w:rFonts w:ascii="Century Gothic" w:hAnsi="Century Gothic"/>
          <w:color w:val="000000" w:themeColor="text1"/>
          <w:sz w:val="24"/>
        </w:rPr>
        <w:t>Blackhound</w:t>
      </w:r>
      <w:proofErr w:type="spellEnd"/>
      <w:r w:rsidRPr="00280F99">
        <w:rPr>
          <w:rFonts w:ascii="Century Gothic" w:hAnsi="Century Gothic"/>
          <w:color w:val="000000" w:themeColor="text1"/>
          <w:sz w:val="24"/>
        </w:rPr>
        <w:t xml:space="preserve"> Enterprises to explain it to you before you accept the Terms and Conditions or continue using the Website.</w:t>
      </w:r>
    </w:p>
    <w:p w14:paraId="5861E27D" w14:textId="77777777" w:rsidR="00280F99" w:rsidRPr="00280F99" w:rsidRDefault="00280F99" w:rsidP="00280F99">
      <w:pPr>
        <w:pStyle w:val="ListParagraph"/>
        <w:autoSpaceDE w:val="0"/>
        <w:autoSpaceDN w:val="0"/>
        <w:adjustRightInd w:val="0"/>
        <w:spacing w:after="0" w:line="240" w:lineRule="auto"/>
        <w:ind w:left="1080"/>
        <w:rPr>
          <w:rFonts w:ascii="Century Gothic" w:hAnsi="Century Gothic"/>
          <w:color w:val="000000" w:themeColor="text1"/>
          <w:sz w:val="24"/>
        </w:rPr>
      </w:pPr>
    </w:p>
    <w:p w14:paraId="2C798651" w14:textId="63457C0D" w:rsidR="00280F99" w:rsidRPr="00280F99" w:rsidRDefault="00280F99">
      <w:pPr>
        <w:pStyle w:val="ListParagraph"/>
        <w:numPr>
          <w:ilvl w:val="0"/>
          <w:numId w:val="3"/>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Nothing in these Terms and Conditions is intended or must be understood to unlawfully restrict, limit or avoid any right or obligation, as the case may be, created for either you or </w:t>
      </w:r>
      <w:proofErr w:type="spellStart"/>
      <w:r w:rsidRPr="00280F99">
        <w:rPr>
          <w:rFonts w:ascii="Century Gothic" w:hAnsi="Century Gothic"/>
          <w:color w:val="000000" w:themeColor="text1"/>
          <w:sz w:val="24"/>
        </w:rPr>
        <w:t>Blackhound</w:t>
      </w:r>
      <w:proofErr w:type="spellEnd"/>
      <w:r w:rsidRPr="00280F99">
        <w:rPr>
          <w:rFonts w:ascii="Century Gothic" w:hAnsi="Century Gothic"/>
          <w:color w:val="000000" w:themeColor="text1"/>
          <w:sz w:val="24"/>
        </w:rPr>
        <w:t xml:space="preserve"> Enterprises in terms of the CPA.</w:t>
      </w:r>
    </w:p>
    <w:p w14:paraId="739CD933"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4D22A246" w14:textId="301EFE90" w:rsidR="00280F99" w:rsidRPr="00280F99" w:rsidRDefault="00280F99">
      <w:pPr>
        <w:pStyle w:val="ListParagraph"/>
        <w:numPr>
          <w:ilvl w:val="0"/>
          <w:numId w:val="3"/>
        </w:numPr>
        <w:autoSpaceDE w:val="0"/>
        <w:autoSpaceDN w:val="0"/>
        <w:adjustRightInd w:val="0"/>
        <w:spacing w:after="0" w:line="240" w:lineRule="auto"/>
        <w:rPr>
          <w:rFonts w:ascii="Century Gothic" w:hAnsi="Century Gothic"/>
          <w:color w:val="000000" w:themeColor="text1"/>
          <w:sz w:val="24"/>
        </w:rPr>
      </w:pPr>
      <w:proofErr w:type="spellStart"/>
      <w:r w:rsidRPr="00280F99">
        <w:rPr>
          <w:rFonts w:ascii="Century Gothic" w:hAnsi="Century Gothic"/>
          <w:color w:val="000000" w:themeColor="text1"/>
          <w:sz w:val="24"/>
        </w:rPr>
        <w:t>Blackhound</w:t>
      </w:r>
      <w:proofErr w:type="spellEnd"/>
      <w:r w:rsidRPr="00280F99">
        <w:rPr>
          <w:rFonts w:ascii="Century Gothic" w:hAnsi="Century Gothic"/>
          <w:color w:val="000000" w:themeColor="text1"/>
          <w:sz w:val="24"/>
        </w:rPr>
        <w:t xml:space="preserve"> Enterprises permits the use of this Website subject to the Terms and Conditions. By using this Website in any way, you shall be deemed to have accepted all the Terms and Conditions unconditionally. You must not use this Website if you do not agree to the Terms and Conditions.</w:t>
      </w:r>
    </w:p>
    <w:p w14:paraId="7AE7F7EB"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44B830E5" w14:textId="36593D81" w:rsidR="00280F99" w:rsidRDefault="00280F99">
      <w:pPr>
        <w:pStyle w:val="ListParagraph"/>
        <w:numPr>
          <w:ilvl w:val="0"/>
          <w:numId w:val="3"/>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By using the </w:t>
      </w:r>
      <w:proofErr w:type="gramStart"/>
      <w:r w:rsidRPr="00280F99">
        <w:rPr>
          <w:rFonts w:ascii="Century Gothic" w:hAnsi="Century Gothic"/>
          <w:color w:val="000000" w:themeColor="text1"/>
          <w:sz w:val="24"/>
        </w:rPr>
        <w:t>Website</w:t>
      </w:r>
      <w:proofErr w:type="gramEnd"/>
      <w:r w:rsidRPr="00280F99">
        <w:rPr>
          <w:rFonts w:ascii="Century Gothic" w:hAnsi="Century Gothic"/>
          <w:color w:val="000000" w:themeColor="text1"/>
          <w:sz w:val="24"/>
        </w:rPr>
        <w:t xml:space="preserve"> you warrant that you are 18 (eighteen) years of age or older and of full legal capacity. If you are under the age of 18 (eighteen) or if you are not legally permitted to enter into a binding agreement, then you may use the Website only with the involvement and supervision of your parent or legal guardian. If your parent or legal guardian supervises you and gives his/her consent, then such person agrees to be bound to these Terms and Conditions and to be liable and responsible for you and all your obligations under these Terms and Conditions.</w:t>
      </w:r>
    </w:p>
    <w:p w14:paraId="4CC0D1D5" w14:textId="77777777" w:rsidR="002C3854" w:rsidRPr="002C3854" w:rsidRDefault="002C3854" w:rsidP="002C3854">
      <w:pPr>
        <w:pStyle w:val="ListParagraph"/>
        <w:rPr>
          <w:rFonts w:ascii="Century Gothic" w:hAnsi="Century Gothic"/>
          <w:color w:val="000000" w:themeColor="text1"/>
          <w:sz w:val="24"/>
        </w:rPr>
      </w:pPr>
    </w:p>
    <w:p w14:paraId="36718B8C" w14:textId="7DE3965D" w:rsidR="002C3854" w:rsidRPr="002C3854" w:rsidRDefault="002C3854">
      <w:pPr>
        <w:pStyle w:val="ListParagraph"/>
        <w:numPr>
          <w:ilvl w:val="0"/>
          <w:numId w:val="3"/>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You agree that by using this website</w:t>
      </w:r>
      <w:r w:rsidRPr="002C3854">
        <w:rPr>
          <w:rFonts w:ascii="Century Gothic" w:hAnsi="Century Gothic"/>
          <w:color w:val="000000" w:themeColor="text1"/>
          <w:sz w:val="24"/>
        </w:rPr>
        <w:t xml:space="preserve"> you are accepting that the provide</w:t>
      </w:r>
      <w:r w:rsidR="00220CBA">
        <w:rPr>
          <w:rFonts w:ascii="Century Gothic" w:hAnsi="Century Gothic"/>
          <w:color w:val="000000" w:themeColor="text1"/>
          <w:sz w:val="24"/>
        </w:rPr>
        <w:t xml:space="preserve"> estimated</w:t>
      </w:r>
      <w:r w:rsidRPr="002C3854">
        <w:rPr>
          <w:rFonts w:ascii="Century Gothic" w:hAnsi="Century Gothic"/>
          <w:color w:val="000000" w:themeColor="text1"/>
          <w:sz w:val="24"/>
        </w:rPr>
        <w:t xml:space="preserve"> fees are purely for </w:t>
      </w:r>
      <w:r w:rsidR="00220CBA">
        <w:rPr>
          <w:rFonts w:ascii="Century Gothic" w:hAnsi="Century Gothic"/>
          <w:color w:val="000000" w:themeColor="text1"/>
          <w:sz w:val="24"/>
        </w:rPr>
        <w:t xml:space="preserve">getting a ballpark figure and that this figure cannot be held against </w:t>
      </w:r>
      <w:proofErr w:type="spellStart"/>
      <w:r w:rsidR="00220CBA">
        <w:rPr>
          <w:rFonts w:ascii="Century Gothic" w:hAnsi="Century Gothic"/>
          <w:color w:val="000000" w:themeColor="text1"/>
          <w:sz w:val="24"/>
        </w:rPr>
        <w:t>Blackhound</w:t>
      </w:r>
      <w:proofErr w:type="spellEnd"/>
      <w:r w:rsidR="00220CBA">
        <w:rPr>
          <w:rFonts w:ascii="Century Gothic" w:hAnsi="Century Gothic"/>
          <w:color w:val="000000" w:themeColor="text1"/>
          <w:sz w:val="24"/>
        </w:rPr>
        <w:t xml:space="preserve"> enterprises in any event</w:t>
      </w:r>
      <w:r w:rsidRPr="002C3854">
        <w:rPr>
          <w:rFonts w:ascii="Century Gothic" w:hAnsi="Century Gothic"/>
          <w:color w:val="000000" w:themeColor="text1"/>
          <w:sz w:val="24"/>
        </w:rPr>
        <w:t>. For a more accurate and official quote</w:t>
      </w:r>
      <w:r w:rsidR="00220CBA">
        <w:rPr>
          <w:rFonts w:ascii="Century Gothic" w:hAnsi="Century Gothic"/>
          <w:color w:val="000000" w:themeColor="text1"/>
          <w:sz w:val="24"/>
        </w:rPr>
        <w:t>,</w:t>
      </w:r>
      <w:r w:rsidRPr="002C3854">
        <w:rPr>
          <w:rFonts w:ascii="Century Gothic" w:hAnsi="Century Gothic"/>
          <w:color w:val="000000" w:themeColor="text1"/>
          <w:sz w:val="24"/>
        </w:rPr>
        <w:t xml:space="preserve"> contact </w:t>
      </w:r>
      <w:proofErr w:type="spellStart"/>
      <w:r w:rsidR="00220CBA">
        <w:rPr>
          <w:rFonts w:ascii="Century Gothic" w:hAnsi="Century Gothic"/>
          <w:color w:val="000000" w:themeColor="text1"/>
          <w:sz w:val="24"/>
        </w:rPr>
        <w:t>Blackhound</w:t>
      </w:r>
      <w:proofErr w:type="spellEnd"/>
      <w:r w:rsidR="00220CBA">
        <w:rPr>
          <w:rFonts w:ascii="Century Gothic" w:hAnsi="Century Gothic"/>
          <w:color w:val="000000" w:themeColor="text1"/>
          <w:sz w:val="24"/>
        </w:rPr>
        <w:t xml:space="preserve"> enterprises</w:t>
      </w:r>
      <w:r w:rsidRPr="002C3854">
        <w:rPr>
          <w:rFonts w:ascii="Century Gothic" w:hAnsi="Century Gothic"/>
          <w:color w:val="000000" w:themeColor="text1"/>
          <w:sz w:val="24"/>
        </w:rPr>
        <w:t xml:space="preserve"> directly on</w:t>
      </w:r>
      <w:r w:rsidR="00220CBA">
        <w:rPr>
          <w:rFonts w:ascii="Century Gothic" w:hAnsi="Century Gothic"/>
          <w:color w:val="000000" w:themeColor="text1"/>
          <w:sz w:val="24"/>
        </w:rPr>
        <w:t xml:space="preserve">; </w:t>
      </w:r>
      <w:hyperlink r:id="rId9" w:history="1">
        <w:r w:rsidR="00220CBA" w:rsidRPr="00225EC6">
          <w:rPr>
            <w:rStyle w:val="Hyperlink"/>
            <w:rFonts w:ascii="Century Gothic" w:hAnsi="Century Gothic"/>
            <w:sz w:val="24"/>
          </w:rPr>
          <w:t>info@blackhoundenterprises.com</w:t>
        </w:r>
      </w:hyperlink>
      <w:r w:rsidRPr="002C3854">
        <w:rPr>
          <w:rFonts w:ascii="Century Gothic" w:hAnsi="Century Gothic"/>
          <w:color w:val="000000" w:themeColor="text1"/>
          <w:sz w:val="24"/>
        </w:rPr>
        <w:t>.</w:t>
      </w:r>
    </w:p>
    <w:p w14:paraId="189950E3" w14:textId="47807A10" w:rsidR="002C3854" w:rsidRDefault="002C3854" w:rsidP="002C3854">
      <w:pPr>
        <w:autoSpaceDE w:val="0"/>
        <w:autoSpaceDN w:val="0"/>
        <w:adjustRightInd w:val="0"/>
        <w:spacing w:after="0" w:line="240" w:lineRule="auto"/>
        <w:rPr>
          <w:rFonts w:ascii="Century Gothic" w:hAnsi="Century Gothic"/>
          <w:color w:val="000000" w:themeColor="text1"/>
          <w:sz w:val="24"/>
        </w:rPr>
      </w:pPr>
    </w:p>
    <w:p w14:paraId="5978972D"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69389662" w14:textId="50F18484" w:rsidR="00280F99" w:rsidRPr="00280F99" w:rsidRDefault="00280F99">
      <w:pPr>
        <w:pStyle w:val="ListParagraph"/>
        <w:numPr>
          <w:ilvl w:val="0"/>
          <w:numId w:val="3"/>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You agree that you will not in any way use any device, software or other instrument to interfere or attempt to interfere with the proper working of the Website. In addition, you agree that you will not in any way use any robot, spider, other automatic device, or manual process to monitor, copy, distribute or modify the Website or the information contained herein, without the prior written consent from an authorised </w:t>
      </w:r>
      <w:proofErr w:type="spellStart"/>
      <w:r w:rsidRPr="00280F99">
        <w:rPr>
          <w:rFonts w:ascii="Century Gothic" w:hAnsi="Century Gothic"/>
          <w:color w:val="000000" w:themeColor="text1"/>
          <w:sz w:val="24"/>
        </w:rPr>
        <w:t>Blackhound</w:t>
      </w:r>
      <w:proofErr w:type="spellEnd"/>
      <w:r w:rsidRPr="00280F99">
        <w:rPr>
          <w:rFonts w:ascii="Century Gothic" w:hAnsi="Century Gothic"/>
          <w:color w:val="000000" w:themeColor="text1"/>
          <w:sz w:val="24"/>
        </w:rPr>
        <w:t xml:space="preserve"> Enterprises representative (such consent is deemed given for standard search engine technology employed by Internet search websites to direct Internet users to this Website).</w:t>
      </w:r>
    </w:p>
    <w:p w14:paraId="187B657F"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6BDDB1FF" w14:textId="677016F2" w:rsidR="00280F99" w:rsidRDefault="00280F99">
      <w:pPr>
        <w:pStyle w:val="ListParagraph"/>
        <w:numPr>
          <w:ilvl w:val="0"/>
          <w:numId w:val="3"/>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You may not in any way display, publish, copy, print, post or otherwise use the Website and/or the information contained therein without the express prior written consent of an authorised </w:t>
      </w:r>
      <w:proofErr w:type="spellStart"/>
      <w:r w:rsidRPr="00280F99">
        <w:rPr>
          <w:rFonts w:ascii="Century Gothic" w:hAnsi="Century Gothic"/>
          <w:color w:val="000000" w:themeColor="text1"/>
          <w:sz w:val="24"/>
        </w:rPr>
        <w:t>Blackhound</w:t>
      </w:r>
      <w:proofErr w:type="spellEnd"/>
      <w:r w:rsidRPr="00280F99">
        <w:rPr>
          <w:rFonts w:ascii="Century Gothic" w:hAnsi="Century Gothic"/>
          <w:color w:val="000000" w:themeColor="text1"/>
          <w:sz w:val="24"/>
        </w:rPr>
        <w:t xml:space="preserve"> Enterprises representative.</w:t>
      </w:r>
    </w:p>
    <w:p w14:paraId="522D42F1"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5BA588EF" w14:textId="0E4503B4" w:rsidR="00280F99" w:rsidRDefault="00280F99" w:rsidP="00280F99">
      <w:pPr>
        <w:autoSpaceDE w:val="0"/>
        <w:autoSpaceDN w:val="0"/>
        <w:adjustRightInd w:val="0"/>
        <w:spacing w:after="0" w:line="240" w:lineRule="auto"/>
        <w:rPr>
          <w:rFonts w:ascii="Century Gothic" w:hAnsi="Century Gothic"/>
          <w:color w:val="000000" w:themeColor="text1"/>
          <w:sz w:val="24"/>
        </w:rPr>
      </w:pPr>
    </w:p>
    <w:p w14:paraId="08ABDB8C" w14:textId="44124474" w:rsidR="0082798B" w:rsidRDefault="0082798B" w:rsidP="00280F99">
      <w:pPr>
        <w:autoSpaceDE w:val="0"/>
        <w:autoSpaceDN w:val="0"/>
        <w:adjustRightInd w:val="0"/>
        <w:spacing w:after="0" w:line="240" w:lineRule="auto"/>
        <w:rPr>
          <w:rFonts w:ascii="Century Gothic" w:hAnsi="Century Gothic"/>
          <w:color w:val="000000" w:themeColor="text1"/>
          <w:sz w:val="24"/>
        </w:rPr>
      </w:pPr>
    </w:p>
    <w:p w14:paraId="0BD8F1A2" w14:textId="1CBA7F03" w:rsidR="0082798B" w:rsidRDefault="0082798B" w:rsidP="00280F99">
      <w:pPr>
        <w:autoSpaceDE w:val="0"/>
        <w:autoSpaceDN w:val="0"/>
        <w:adjustRightInd w:val="0"/>
        <w:spacing w:after="0" w:line="240" w:lineRule="auto"/>
        <w:rPr>
          <w:rFonts w:ascii="Century Gothic" w:hAnsi="Century Gothic"/>
          <w:color w:val="000000" w:themeColor="text1"/>
          <w:sz w:val="24"/>
        </w:rPr>
      </w:pPr>
    </w:p>
    <w:p w14:paraId="39A7618B" w14:textId="6555E7F6" w:rsidR="0082798B" w:rsidRDefault="0082798B" w:rsidP="00280F99">
      <w:pPr>
        <w:autoSpaceDE w:val="0"/>
        <w:autoSpaceDN w:val="0"/>
        <w:adjustRightInd w:val="0"/>
        <w:spacing w:after="0" w:line="240" w:lineRule="auto"/>
        <w:rPr>
          <w:rFonts w:ascii="Century Gothic" w:hAnsi="Century Gothic"/>
          <w:color w:val="000000" w:themeColor="text1"/>
          <w:sz w:val="24"/>
        </w:rPr>
      </w:pPr>
    </w:p>
    <w:p w14:paraId="2BB0B9BC" w14:textId="35D23452" w:rsidR="0082798B" w:rsidRDefault="0082798B" w:rsidP="00280F99">
      <w:pPr>
        <w:autoSpaceDE w:val="0"/>
        <w:autoSpaceDN w:val="0"/>
        <w:adjustRightInd w:val="0"/>
        <w:spacing w:after="0" w:line="240" w:lineRule="auto"/>
        <w:rPr>
          <w:rFonts w:ascii="Century Gothic" w:hAnsi="Century Gothic"/>
          <w:color w:val="000000" w:themeColor="text1"/>
          <w:sz w:val="24"/>
        </w:rPr>
      </w:pPr>
    </w:p>
    <w:p w14:paraId="5C2DEB27" w14:textId="68A32E4D" w:rsidR="0082798B" w:rsidRDefault="0082798B" w:rsidP="00280F99">
      <w:pPr>
        <w:autoSpaceDE w:val="0"/>
        <w:autoSpaceDN w:val="0"/>
        <w:adjustRightInd w:val="0"/>
        <w:spacing w:after="0" w:line="240" w:lineRule="auto"/>
        <w:rPr>
          <w:rFonts w:ascii="Century Gothic" w:hAnsi="Century Gothic"/>
          <w:color w:val="000000" w:themeColor="text1"/>
          <w:sz w:val="24"/>
        </w:rPr>
      </w:pPr>
    </w:p>
    <w:p w14:paraId="573438D5" w14:textId="77777777" w:rsidR="0082798B" w:rsidRPr="00280F99" w:rsidRDefault="0082798B" w:rsidP="00280F99">
      <w:pPr>
        <w:autoSpaceDE w:val="0"/>
        <w:autoSpaceDN w:val="0"/>
        <w:adjustRightInd w:val="0"/>
        <w:spacing w:after="0" w:line="240" w:lineRule="auto"/>
        <w:rPr>
          <w:rFonts w:ascii="Century Gothic" w:hAnsi="Century Gothic"/>
          <w:color w:val="000000" w:themeColor="text1"/>
          <w:sz w:val="24"/>
        </w:rPr>
      </w:pPr>
    </w:p>
    <w:p w14:paraId="7883162F" w14:textId="7DF1A953"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Errors</w:t>
      </w:r>
    </w:p>
    <w:p w14:paraId="71934F6C" w14:textId="77777777" w:rsidR="00280F99" w:rsidRPr="00280F99" w:rsidRDefault="00280F99" w:rsidP="00280F99">
      <w:pPr>
        <w:autoSpaceDE w:val="0"/>
        <w:autoSpaceDN w:val="0"/>
        <w:adjustRightInd w:val="0"/>
        <w:spacing w:after="0" w:line="240" w:lineRule="auto"/>
        <w:rPr>
          <w:rFonts w:ascii="Century Gothic" w:hAnsi="Century Gothic"/>
          <w:b/>
          <w:bCs/>
          <w:color w:val="000000" w:themeColor="text1"/>
          <w:sz w:val="24"/>
        </w:rPr>
      </w:pPr>
    </w:p>
    <w:p w14:paraId="57F6EF5A" w14:textId="3A7ADF09" w:rsidR="00280F99" w:rsidRPr="00280F99" w:rsidRDefault="00280F99">
      <w:pPr>
        <w:pStyle w:val="ListParagraph"/>
        <w:numPr>
          <w:ilvl w:val="0"/>
          <w:numId w:val="4"/>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We shall take all reasonable efforts to accurately reflect the description, availability, purchase price and delivery charges of Goods on the Website. However, should there be any errors of whatsoever nature on the Website (which are not due to our gross negligence), we shall not be liable for any loss, claim or expense relating to a transaction based on any error, save – in the case of any incorrect purchase price – to the extent of refunding you for any amount already paid, or otherwise as set out in the Returns Policy. </w:t>
      </w:r>
    </w:p>
    <w:p w14:paraId="2E3821F1" w14:textId="77777777" w:rsidR="00280F99" w:rsidRPr="00280F99" w:rsidRDefault="00280F99" w:rsidP="00280F99">
      <w:pPr>
        <w:autoSpaceDE w:val="0"/>
        <w:autoSpaceDN w:val="0"/>
        <w:adjustRightInd w:val="0"/>
        <w:spacing w:after="0" w:line="240" w:lineRule="auto"/>
        <w:ind w:left="360"/>
        <w:rPr>
          <w:rFonts w:ascii="Century Gothic" w:hAnsi="Century Gothic"/>
          <w:color w:val="000000" w:themeColor="text1"/>
          <w:sz w:val="24"/>
        </w:rPr>
      </w:pPr>
    </w:p>
    <w:p w14:paraId="3749274A" w14:textId="09751CB2" w:rsidR="00280F99" w:rsidRDefault="009A7523">
      <w:pPr>
        <w:pStyle w:val="ListParagraph"/>
        <w:numPr>
          <w:ilvl w:val="0"/>
          <w:numId w:val="4"/>
        </w:numPr>
        <w:autoSpaceDE w:val="0"/>
        <w:autoSpaceDN w:val="0"/>
        <w:adjustRightInd w:val="0"/>
        <w:spacing w:after="0" w:line="240" w:lineRule="auto"/>
        <w:rPr>
          <w:rFonts w:ascii="Century Gothic" w:hAnsi="Century Gothic"/>
          <w:color w:val="000000" w:themeColor="text1"/>
          <w:sz w:val="24"/>
        </w:rPr>
      </w:pPr>
      <w:proofErr w:type="spellStart"/>
      <w:r>
        <w:rPr>
          <w:rFonts w:ascii="Century Gothic" w:hAnsi="Century Gothic"/>
          <w:color w:val="000000" w:themeColor="text1"/>
          <w:sz w:val="24"/>
        </w:rPr>
        <w:t>Blackhound</w:t>
      </w:r>
      <w:proofErr w:type="spellEnd"/>
      <w:r>
        <w:rPr>
          <w:rFonts w:ascii="Century Gothic" w:hAnsi="Century Gothic"/>
          <w:color w:val="000000" w:themeColor="text1"/>
          <w:sz w:val="24"/>
        </w:rPr>
        <w:t xml:space="preserve"> Enterprises</w:t>
      </w:r>
      <w:r w:rsidR="00280F99" w:rsidRPr="00280F99">
        <w:rPr>
          <w:rFonts w:ascii="Century Gothic" w:hAnsi="Century Gothic"/>
          <w:color w:val="000000" w:themeColor="text1"/>
          <w:sz w:val="24"/>
        </w:rPr>
        <w:t xml:space="preserve"> shall not be bound by any incorrect information on any </w:t>
      </w:r>
      <w:proofErr w:type="gramStart"/>
      <w:r w:rsidR="00280F99" w:rsidRPr="00280F99">
        <w:rPr>
          <w:rFonts w:ascii="Century Gothic" w:hAnsi="Century Gothic"/>
          <w:color w:val="000000" w:themeColor="text1"/>
          <w:sz w:val="24"/>
        </w:rPr>
        <w:t>third party</w:t>
      </w:r>
      <w:proofErr w:type="gramEnd"/>
      <w:r w:rsidR="00280F99" w:rsidRPr="00280F99">
        <w:rPr>
          <w:rFonts w:ascii="Century Gothic" w:hAnsi="Century Gothic"/>
          <w:color w:val="000000" w:themeColor="text1"/>
          <w:sz w:val="24"/>
        </w:rPr>
        <w:t xml:space="preserve"> websites.</w:t>
      </w:r>
    </w:p>
    <w:p w14:paraId="6CDA9FEB" w14:textId="77777777" w:rsidR="0082798B" w:rsidRPr="0082798B" w:rsidRDefault="0082798B" w:rsidP="0082798B">
      <w:pPr>
        <w:autoSpaceDE w:val="0"/>
        <w:autoSpaceDN w:val="0"/>
        <w:adjustRightInd w:val="0"/>
        <w:spacing w:after="0" w:line="240" w:lineRule="auto"/>
        <w:rPr>
          <w:rFonts w:ascii="Century Gothic" w:hAnsi="Century Gothic"/>
          <w:color w:val="000000" w:themeColor="text1"/>
          <w:sz w:val="24"/>
        </w:rPr>
      </w:pPr>
    </w:p>
    <w:p w14:paraId="7080AF96" w14:textId="77777777" w:rsidR="00280F99" w:rsidRPr="00280F99" w:rsidRDefault="00280F99" w:rsidP="00280F99">
      <w:pPr>
        <w:pStyle w:val="ListParagraph"/>
        <w:rPr>
          <w:rFonts w:ascii="Century Gothic" w:hAnsi="Century Gothic"/>
          <w:color w:val="000000" w:themeColor="text1"/>
          <w:sz w:val="24"/>
        </w:rPr>
      </w:pPr>
    </w:p>
    <w:p w14:paraId="0C750253" w14:textId="35235B89"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Privacy policy</w:t>
      </w:r>
    </w:p>
    <w:p w14:paraId="3F58DA14"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7FE6E5B7" w14:textId="53A654FE" w:rsidR="00280F99" w:rsidRPr="00280F99" w:rsidRDefault="00280F99">
      <w:pPr>
        <w:pStyle w:val="ListParagraph"/>
        <w:numPr>
          <w:ilvl w:val="0"/>
          <w:numId w:val="5"/>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We respect your privacy and will take all reasonable measures to protect it, as more fully detailed in our </w:t>
      </w:r>
      <w:r w:rsidRPr="009A7523">
        <w:rPr>
          <w:rFonts w:ascii="Century Gothic" w:hAnsi="Century Gothic"/>
          <w:b/>
          <w:bCs/>
          <w:color w:val="000000" w:themeColor="text1"/>
          <w:sz w:val="24"/>
        </w:rPr>
        <w:t>Privacy Policy</w:t>
      </w:r>
      <w:r w:rsidRPr="00280F99">
        <w:rPr>
          <w:rFonts w:ascii="Century Gothic" w:hAnsi="Century Gothic"/>
          <w:color w:val="000000" w:themeColor="text1"/>
          <w:sz w:val="24"/>
        </w:rPr>
        <w:t>, which is incorporated by reference.</w:t>
      </w:r>
    </w:p>
    <w:p w14:paraId="72CD93A7"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5807AD31"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398C19A0" w14:textId="756819E2"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Changes to these Terms and Conditions</w:t>
      </w:r>
    </w:p>
    <w:p w14:paraId="494563CE"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4EBFED62" w14:textId="7111CE53" w:rsidR="00280F99" w:rsidRPr="00280F99" w:rsidRDefault="00280F99">
      <w:pPr>
        <w:pStyle w:val="ListParagraph"/>
        <w:numPr>
          <w:ilvl w:val="0"/>
          <w:numId w:val="6"/>
        </w:numPr>
        <w:autoSpaceDE w:val="0"/>
        <w:autoSpaceDN w:val="0"/>
        <w:adjustRightInd w:val="0"/>
        <w:spacing w:after="0" w:line="240" w:lineRule="auto"/>
        <w:rPr>
          <w:rFonts w:ascii="Century Gothic" w:hAnsi="Century Gothic"/>
          <w:color w:val="000000" w:themeColor="text1"/>
          <w:sz w:val="24"/>
        </w:rPr>
      </w:pPr>
      <w:proofErr w:type="spellStart"/>
      <w:r w:rsidRPr="00280F99">
        <w:rPr>
          <w:rFonts w:ascii="Century Gothic" w:hAnsi="Century Gothic"/>
          <w:color w:val="000000" w:themeColor="text1"/>
          <w:sz w:val="24"/>
        </w:rPr>
        <w:t>Blackhound</w:t>
      </w:r>
      <w:proofErr w:type="spellEnd"/>
      <w:r w:rsidRPr="00280F99">
        <w:rPr>
          <w:rFonts w:ascii="Century Gothic" w:hAnsi="Century Gothic"/>
          <w:color w:val="000000" w:themeColor="text1"/>
          <w:sz w:val="24"/>
        </w:rPr>
        <w:t xml:space="preserve"> Enterprises may, in its sole discretion, change any of these Terms and Conditions at any time. It is your responsibility to regularly check these Terms and Conditions and make sure that you are satisfied with the changes. Should you not be satisfied, you must not, in any other way use, the Website.</w:t>
      </w:r>
    </w:p>
    <w:p w14:paraId="14ED5CE7"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3402B5C6" w14:textId="0A96E378" w:rsidR="00280F99" w:rsidRPr="00280F99" w:rsidRDefault="00280F99">
      <w:pPr>
        <w:pStyle w:val="ListParagraph"/>
        <w:numPr>
          <w:ilvl w:val="0"/>
          <w:numId w:val="6"/>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Any such change will only apply to your use of this Website after the change is displayed on the Website. If you use the Website after such amended Terms and Conditions have been displayed on the Website, you will be deemed to have accepted such changes.</w:t>
      </w:r>
    </w:p>
    <w:p w14:paraId="5F3836B0"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6704395B" w14:textId="4C9DDE1D"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Electronic communications</w:t>
      </w:r>
    </w:p>
    <w:p w14:paraId="0C0E2E85" w14:textId="77777777" w:rsidR="00280F99" w:rsidRPr="00280F99" w:rsidRDefault="00280F99" w:rsidP="00280F99">
      <w:pPr>
        <w:autoSpaceDE w:val="0"/>
        <w:autoSpaceDN w:val="0"/>
        <w:adjustRightInd w:val="0"/>
        <w:spacing w:after="0" w:line="240" w:lineRule="auto"/>
        <w:rPr>
          <w:rFonts w:ascii="Century Gothic" w:hAnsi="Century Gothic"/>
          <w:b/>
          <w:bCs/>
          <w:color w:val="000000" w:themeColor="text1"/>
          <w:sz w:val="24"/>
        </w:rPr>
      </w:pPr>
    </w:p>
    <w:p w14:paraId="28193C64" w14:textId="0CDF7F61" w:rsidR="00280F99" w:rsidRPr="00280F99" w:rsidRDefault="00280F99">
      <w:pPr>
        <w:pStyle w:val="ListParagraph"/>
        <w:numPr>
          <w:ilvl w:val="0"/>
          <w:numId w:val="7"/>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When you visit the Website or send emails to us, you consent to receiving communications from us or any of our divisions, affiliates or partners electronically in accordance with our privacy policy as set out in clause </w:t>
      </w:r>
      <w:r w:rsidR="00D026F7">
        <w:rPr>
          <w:rFonts w:ascii="Century Gothic" w:hAnsi="Century Gothic"/>
          <w:color w:val="000000" w:themeColor="text1"/>
          <w:sz w:val="24"/>
        </w:rPr>
        <w:t>D</w:t>
      </w:r>
      <w:r w:rsidRPr="00280F99">
        <w:rPr>
          <w:rFonts w:ascii="Century Gothic" w:hAnsi="Century Gothic"/>
          <w:color w:val="000000" w:themeColor="text1"/>
          <w:sz w:val="24"/>
        </w:rPr>
        <w:t xml:space="preserve"> above.</w:t>
      </w:r>
    </w:p>
    <w:p w14:paraId="11AA39E6"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6B2E841E" w14:textId="6B1ED64B"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Ownership and copyright</w:t>
      </w:r>
    </w:p>
    <w:p w14:paraId="6661A229" w14:textId="77777777" w:rsidR="00280F99" w:rsidRPr="00280F99" w:rsidRDefault="00280F99" w:rsidP="00280F99">
      <w:pPr>
        <w:autoSpaceDE w:val="0"/>
        <w:autoSpaceDN w:val="0"/>
        <w:adjustRightInd w:val="0"/>
        <w:spacing w:after="0" w:line="240" w:lineRule="auto"/>
        <w:rPr>
          <w:rFonts w:ascii="Century Gothic" w:hAnsi="Century Gothic"/>
          <w:b/>
          <w:bCs/>
          <w:color w:val="000000" w:themeColor="text1"/>
          <w:sz w:val="24"/>
        </w:rPr>
      </w:pPr>
    </w:p>
    <w:p w14:paraId="728F7126" w14:textId="0B7AB2D1" w:rsidR="00280F99" w:rsidRPr="00280F99" w:rsidRDefault="00280F99">
      <w:pPr>
        <w:pStyle w:val="ListParagraph"/>
        <w:numPr>
          <w:ilvl w:val="0"/>
          <w:numId w:val="8"/>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The contents of the Website, including any material, information, data, software, icons, text, graphics, lay-outs, images, sound clips, advertisements, video clips, trade names, logos, trade-marks, designs and service marks which are displayed on or incorporated in this Website (“Website Content”) are protected by law, </w:t>
      </w:r>
      <w:r w:rsidRPr="00280F99">
        <w:rPr>
          <w:rFonts w:ascii="Century Gothic" w:hAnsi="Century Gothic"/>
          <w:color w:val="000000" w:themeColor="text1"/>
          <w:sz w:val="24"/>
        </w:rPr>
        <w:lastRenderedPageBreak/>
        <w:t xml:space="preserve">including but not limited to copyright and trade mark law. The Website Content is the property of </w:t>
      </w:r>
      <w:proofErr w:type="spellStart"/>
      <w:r w:rsidR="009A7523">
        <w:rPr>
          <w:rFonts w:ascii="Century Gothic" w:hAnsi="Century Gothic"/>
          <w:color w:val="000000" w:themeColor="text1"/>
          <w:sz w:val="24"/>
        </w:rPr>
        <w:t>Blackhound</w:t>
      </w:r>
      <w:proofErr w:type="spellEnd"/>
      <w:r w:rsidR="009A7523">
        <w:rPr>
          <w:rFonts w:ascii="Century Gothic" w:hAnsi="Century Gothic"/>
          <w:color w:val="000000" w:themeColor="text1"/>
          <w:sz w:val="24"/>
        </w:rPr>
        <w:t xml:space="preserve"> Enterprises PTY (LTD).</w:t>
      </w:r>
    </w:p>
    <w:p w14:paraId="1D4F590F"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03F4C18F" w14:textId="12130F96" w:rsidR="00280F99" w:rsidRPr="00280F99" w:rsidRDefault="00280F99">
      <w:pPr>
        <w:pStyle w:val="ListParagraph"/>
        <w:numPr>
          <w:ilvl w:val="0"/>
          <w:numId w:val="8"/>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You will not acquire any right, title or interest in or to the Website or the Website Content.</w:t>
      </w:r>
    </w:p>
    <w:p w14:paraId="19B36414"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5FB23D13" w14:textId="1314E6A3" w:rsidR="00280F99" w:rsidRPr="00280F99" w:rsidRDefault="00280F99">
      <w:pPr>
        <w:pStyle w:val="ListParagraph"/>
        <w:numPr>
          <w:ilvl w:val="0"/>
          <w:numId w:val="8"/>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Any use, distribution or reproduction of the Website Content is prohibited unless expressly authorised in terms of these Terms and Conditions or otherwise provided for in law. To obtain permissions for the commercial use of any Website Content contact us </w:t>
      </w:r>
      <w:r w:rsidR="009A7523">
        <w:rPr>
          <w:rFonts w:ascii="Century Gothic" w:hAnsi="Century Gothic"/>
          <w:color w:val="000000" w:themeColor="text1"/>
          <w:sz w:val="24"/>
        </w:rPr>
        <w:t>on info@blackhoundenterprises.com</w:t>
      </w:r>
      <w:r w:rsidRPr="00280F99">
        <w:rPr>
          <w:rFonts w:ascii="Century Gothic" w:hAnsi="Century Gothic"/>
          <w:color w:val="000000" w:themeColor="text1"/>
          <w:sz w:val="24"/>
        </w:rPr>
        <w:t>.</w:t>
      </w:r>
    </w:p>
    <w:p w14:paraId="30E90D0D"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53DDEF99" w14:textId="63323033" w:rsidR="00280F99" w:rsidRPr="00280F99" w:rsidRDefault="00280F99">
      <w:pPr>
        <w:pStyle w:val="ListParagraph"/>
        <w:numPr>
          <w:ilvl w:val="0"/>
          <w:numId w:val="8"/>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Where any of the Website Content has been licensed to </w:t>
      </w:r>
      <w:proofErr w:type="spellStart"/>
      <w:r w:rsidR="009A7523">
        <w:rPr>
          <w:rFonts w:ascii="Century Gothic" w:hAnsi="Century Gothic"/>
          <w:color w:val="000000" w:themeColor="text1"/>
          <w:sz w:val="24"/>
        </w:rPr>
        <w:t>Blackhound</w:t>
      </w:r>
      <w:proofErr w:type="spellEnd"/>
      <w:r w:rsidR="009A7523">
        <w:rPr>
          <w:rFonts w:ascii="Century Gothic" w:hAnsi="Century Gothic"/>
          <w:color w:val="000000" w:themeColor="text1"/>
          <w:sz w:val="24"/>
        </w:rPr>
        <w:t xml:space="preserve"> Enterprises</w:t>
      </w:r>
      <w:r w:rsidRPr="00280F99">
        <w:rPr>
          <w:rFonts w:ascii="Century Gothic" w:hAnsi="Century Gothic"/>
          <w:color w:val="000000" w:themeColor="text1"/>
          <w:sz w:val="24"/>
        </w:rPr>
        <w:t xml:space="preserve"> or belongs to any third party, your rights of use will also be subject to any terms and conditions which that licensor or third party imposes from time to time and you agree to comply with such </w:t>
      </w:r>
      <w:proofErr w:type="gramStart"/>
      <w:r w:rsidRPr="00280F99">
        <w:rPr>
          <w:rFonts w:ascii="Century Gothic" w:hAnsi="Century Gothic"/>
          <w:color w:val="000000" w:themeColor="text1"/>
          <w:sz w:val="24"/>
        </w:rPr>
        <w:t>third party</w:t>
      </w:r>
      <w:proofErr w:type="gramEnd"/>
      <w:r w:rsidRPr="00280F99">
        <w:rPr>
          <w:rFonts w:ascii="Century Gothic" w:hAnsi="Century Gothic"/>
          <w:color w:val="000000" w:themeColor="text1"/>
          <w:sz w:val="24"/>
        </w:rPr>
        <w:t xml:space="preserve"> terms and conditions.</w:t>
      </w:r>
    </w:p>
    <w:p w14:paraId="0662B3A5" w14:textId="33768DB3" w:rsidR="00280F99" w:rsidRDefault="00280F99" w:rsidP="00280F99">
      <w:pPr>
        <w:autoSpaceDE w:val="0"/>
        <w:autoSpaceDN w:val="0"/>
        <w:adjustRightInd w:val="0"/>
        <w:spacing w:after="0" w:line="240" w:lineRule="auto"/>
        <w:rPr>
          <w:rFonts w:ascii="Century Gothic" w:hAnsi="Century Gothic"/>
          <w:color w:val="000000" w:themeColor="text1"/>
          <w:sz w:val="24"/>
        </w:rPr>
      </w:pPr>
    </w:p>
    <w:p w14:paraId="79CB38BA" w14:textId="044C28F1" w:rsidR="00280F99" w:rsidRDefault="00280F99" w:rsidP="00280F99">
      <w:pPr>
        <w:autoSpaceDE w:val="0"/>
        <w:autoSpaceDN w:val="0"/>
        <w:adjustRightInd w:val="0"/>
        <w:spacing w:after="0" w:line="240" w:lineRule="auto"/>
        <w:rPr>
          <w:rFonts w:ascii="Century Gothic" w:hAnsi="Century Gothic"/>
          <w:color w:val="000000" w:themeColor="text1"/>
          <w:sz w:val="24"/>
        </w:rPr>
      </w:pPr>
    </w:p>
    <w:p w14:paraId="043D976E" w14:textId="7CB63070"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Disclaimer</w:t>
      </w:r>
    </w:p>
    <w:p w14:paraId="49E6F814" w14:textId="02A72929" w:rsidR="00280F99" w:rsidRPr="00280F99" w:rsidRDefault="00280F99">
      <w:pPr>
        <w:pStyle w:val="ListParagraph"/>
        <w:numPr>
          <w:ilvl w:val="0"/>
          <w:numId w:val="9"/>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The use of the Website is entirely at your own risk and you assume full responsibility for any risk or loss resulting from use of the Website or reliance on any information on the Website.</w:t>
      </w:r>
    </w:p>
    <w:p w14:paraId="728C124E" w14:textId="77777777" w:rsidR="00280F99" w:rsidRPr="00280F99" w:rsidRDefault="00280F99" w:rsidP="00280F99">
      <w:pPr>
        <w:pStyle w:val="ListParagraph"/>
        <w:autoSpaceDE w:val="0"/>
        <w:autoSpaceDN w:val="0"/>
        <w:adjustRightInd w:val="0"/>
        <w:spacing w:after="0" w:line="240" w:lineRule="auto"/>
        <w:ind w:left="1080"/>
        <w:rPr>
          <w:rFonts w:ascii="Century Gothic" w:hAnsi="Century Gothic"/>
          <w:color w:val="000000" w:themeColor="text1"/>
          <w:sz w:val="24"/>
        </w:rPr>
      </w:pPr>
    </w:p>
    <w:p w14:paraId="3CC7FC0B" w14:textId="71CDFA0D" w:rsidR="00280F99" w:rsidRPr="00280F99" w:rsidRDefault="00280F99">
      <w:pPr>
        <w:pStyle w:val="ListParagraph"/>
        <w:numPr>
          <w:ilvl w:val="0"/>
          <w:numId w:val="9"/>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Whilst </w:t>
      </w:r>
      <w:proofErr w:type="spellStart"/>
      <w:r w:rsidR="009A7523">
        <w:rPr>
          <w:rFonts w:ascii="Century Gothic" w:hAnsi="Century Gothic"/>
          <w:color w:val="000000" w:themeColor="text1"/>
          <w:sz w:val="24"/>
        </w:rPr>
        <w:t>Blackhound</w:t>
      </w:r>
      <w:proofErr w:type="spellEnd"/>
      <w:r w:rsidR="009A7523">
        <w:rPr>
          <w:rFonts w:ascii="Century Gothic" w:hAnsi="Century Gothic"/>
          <w:color w:val="000000" w:themeColor="text1"/>
          <w:sz w:val="24"/>
        </w:rPr>
        <w:t xml:space="preserve"> Enterprises</w:t>
      </w:r>
      <w:r w:rsidRPr="00280F99">
        <w:rPr>
          <w:rFonts w:ascii="Century Gothic" w:hAnsi="Century Gothic"/>
          <w:color w:val="000000" w:themeColor="text1"/>
          <w:sz w:val="24"/>
        </w:rPr>
        <w:t xml:space="preserve"> takes reasonable measures to ensure that the content of the Website is accurate and complete, </w:t>
      </w:r>
      <w:proofErr w:type="spellStart"/>
      <w:r w:rsidR="009A7523">
        <w:rPr>
          <w:rFonts w:ascii="Century Gothic" w:hAnsi="Century Gothic"/>
          <w:color w:val="000000" w:themeColor="text1"/>
          <w:sz w:val="24"/>
        </w:rPr>
        <w:t>Blackhound</w:t>
      </w:r>
      <w:proofErr w:type="spellEnd"/>
      <w:r w:rsidR="009A7523">
        <w:rPr>
          <w:rFonts w:ascii="Century Gothic" w:hAnsi="Century Gothic"/>
          <w:color w:val="000000" w:themeColor="text1"/>
          <w:sz w:val="24"/>
        </w:rPr>
        <w:t xml:space="preserve"> Enterprises</w:t>
      </w:r>
      <w:r w:rsidRPr="00280F99">
        <w:rPr>
          <w:rFonts w:ascii="Century Gothic" w:hAnsi="Century Gothic"/>
          <w:color w:val="000000" w:themeColor="text1"/>
          <w:sz w:val="24"/>
        </w:rPr>
        <w:t xml:space="preserve"> makes no representations or warranties, whether express or implied, as to the quality, timeliness, operation, integrity, availability or functionality of the Website or as to the accuracy, completeness or reliability of any information on the Website. If any such representations or warranties are made by </w:t>
      </w:r>
      <w:proofErr w:type="spellStart"/>
      <w:r w:rsidR="009A7523">
        <w:rPr>
          <w:rFonts w:ascii="Century Gothic" w:hAnsi="Century Gothic"/>
          <w:color w:val="000000" w:themeColor="text1"/>
          <w:sz w:val="24"/>
        </w:rPr>
        <w:t>Blackhound</w:t>
      </w:r>
      <w:proofErr w:type="spellEnd"/>
      <w:r w:rsidR="009A7523">
        <w:rPr>
          <w:rFonts w:ascii="Century Gothic" w:hAnsi="Century Gothic"/>
          <w:color w:val="000000" w:themeColor="text1"/>
          <w:sz w:val="24"/>
        </w:rPr>
        <w:t xml:space="preserve"> </w:t>
      </w:r>
      <w:proofErr w:type="spellStart"/>
      <w:r w:rsidR="009A7523">
        <w:rPr>
          <w:rFonts w:ascii="Century Gothic" w:hAnsi="Century Gothic"/>
          <w:color w:val="000000" w:themeColor="text1"/>
          <w:sz w:val="24"/>
        </w:rPr>
        <w:t>Enterprises</w:t>
      </w:r>
      <w:r w:rsidRPr="00280F99">
        <w:rPr>
          <w:rFonts w:ascii="Century Gothic" w:hAnsi="Century Gothic"/>
          <w:color w:val="000000" w:themeColor="text1"/>
          <w:sz w:val="24"/>
        </w:rPr>
        <w:t>’s</w:t>
      </w:r>
      <w:proofErr w:type="spellEnd"/>
      <w:r w:rsidRPr="00280F99">
        <w:rPr>
          <w:rFonts w:ascii="Century Gothic" w:hAnsi="Century Gothic"/>
          <w:color w:val="000000" w:themeColor="text1"/>
          <w:sz w:val="24"/>
        </w:rPr>
        <w:t xml:space="preserve"> representatives, </w:t>
      </w:r>
      <w:proofErr w:type="spellStart"/>
      <w:r w:rsidR="009A7523">
        <w:rPr>
          <w:rFonts w:ascii="Century Gothic" w:hAnsi="Century Gothic"/>
          <w:color w:val="000000" w:themeColor="text1"/>
          <w:sz w:val="24"/>
        </w:rPr>
        <w:t>Blackhound</w:t>
      </w:r>
      <w:proofErr w:type="spellEnd"/>
      <w:r w:rsidR="009A7523">
        <w:rPr>
          <w:rFonts w:ascii="Century Gothic" w:hAnsi="Century Gothic"/>
          <w:color w:val="000000" w:themeColor="text1"/>
          <w:sz w:val="24"/>
        </w:rPr>
        <w:t xml:space="preserve"> Enterprises</w:t>
      </w:r>
      <w:r w:rsidRPr="00280F99">
        <w:rPr>
          <w:rFonts w:ascii="Century Gothic" w:hAnsi="Century Gothic"/>
          <w:color w:val="000000" w:themeColor="text1"/>
          <w:sz w:val="24"/>
        </w:rPr>
        <w:t xml:space="preserve"> shall not be bound thereby.</w:t>
      </w:r>
    </w:p>
    <w:p w14:paraId="79BA8EAA"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5F1D1799" w14:textId="15325F55" w:rsidR="00280F99" w:rsidRPr="00280F99" w:rsidRDefault="009A7523">
      <w:pPr>
        <w:pStyle w:val="ListParagraph"/>
        <w:numPr>
          <w:ilvl w:val="0"/>
          <w:numId w:val="9"/>
        </w:numPr>
        <w:autoSpaceDE w:val="0"/>
        <w:autoSpaceDN w:val="0"/>
        <w:adjustRightInd w:val="0"/>
        <w:spacing w:after="0" w:line="240" w:lineRule="auto"/>
        <w:rPr>
          <w:rFonts w:ascii="Century Gothic" w:hAnsi="Century Gothic"/>
          <w:color w:val="000000" w:themeColor="text1"/>
          <w:sz w:val="24"/>
        </w:rPr>
      </w:pPr>
      <w:proofErr w:type="spellStart"/>
      <w:r>
        <w:rPr>
          <w:rFonts w:ascii="Century Gothic" w:hAnsi="Century Gothic"/>
          <w:color w:val="000000" w:themeColor="text1"/>
          <w:sz w:val="24"/>
        </w:rPr>
        <w:t>Blackhound</w:t>
      </w:r>
      <w:proofErr w:type="spellEnd"/>
      <w:r>
        <w:rPr>
          <w:rFonts w:ascii="Century Gothic" w:hAnsi="Century Gothic"/>
          <w:color w:val="000000" w:themeColor="text1"/>
          <w:sz w:val="24"/>
        </w:rPr>
        <w:t xml:space="preserve"> Enterprises</w:t>
      </w:r>
      <w:r w:rsidR="00280F99" w:rsidRPr="00280F99">
        <w:rPr>
          <w:rFonts w:ascii="Century Gothic" w:hAnsi="Century Gothic"/>
          <w:color w:val="000000" w:themeColor="text1"/>
          <w:sz w:val="24"/>
        </w:rPr>
        <w:t xml:space="preserve"> disclaims liability for any damage, loss or expenses, whether direct, indirect or consequential in nature, arising out of or in connection with your access to or use of the Website and/or any content therein unless otherwise provided by law.</w:t>
      </w:r>
    </w:p>
    <w:p w14:paraId="25F4CE8E"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5C557BE6"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499DD6CC" w14:textId="2483FF86" w:rsidR="00280F99" w:rsidRDefault="00280F99">
      <w:pPr>
        <w:pStyle w:val="ListParagraph"/>
        <w:numPr>
          <w:ilvl w:val="0"/>
          <w:numId w:val="9"/>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In addition to the disclaimers contained elsewhere in these Terms and Conditions, </w:t>
      </w:r>
      <w:proofErr w:type="spellStart"/>
      <w:r w:rsidR="009A7523">
        <w:rPr>
          <w:rFonts w:ascii="Century Gothic" w:hAnsi="Century Gothic"/>
          <w:color w:val="000000" w:themeColor="text1"/>
          <w:sz w:val="24"/>
        </w:rPr>
        <w:t>Blackhound</w:t>
      </w:r>
      <w:proofErr w:type="spellEnd"/>
      <w:r w:rsidR="009A7523">
        <w:rPr>
          <w:rFonts w:ascii="Century Gothic" w:hAnsi="Century Gothic"/>
          <w:color w:val="000000" w:themeColor="text1"/>
          <w:sz w:val="24"/>
        </w:rPr>
        <w:t xml:space="preserve"> Enterprises</w:t>
      </w:r>
      <w:r w:rsidRPr="00280F99">
        <w:rPr>
          <w:rFonts w:ascii="Century Gothic" w:hAnsi="Century Gothic"/>
          <w:color w:val="000000" w:themeColor="text1"/>
          <w:sz w:val="24"/>
        </w:rPr>
        <w:t xml:space="preserve"> also makes no warranty or representation, whether express or implied, that the information or files available on the Website are free of viruses, spyware, malware, trojans, destructive materials or any other data or code which is able to corrupt, destroy, compromise, disrupt, disable, harm, jeopardise or otherwise impede in any manner the operation, stability, security functionality or content of your computer system, computer network, hardware or software in any way. You accept all risk associated with the existence of such viruses, destructive materials or any other data or code which is able to corrupt, compromise, jeopardise, disrupt, disable, harm or otherwise impede in any manner the operation or content of a computer system, computer network, any handset or mobile device, or your hardware or software, save where such risks arise due to the gross negligence or wilful misconduct of </w:t>
      </w:r>
      <w:proofErr w:type="spellStart"/>
      <w:r w:rsidR="009A7523">
        <w:rPr>
          <w:rFonts w:ascii="Century Gothic" w:hAnsi="Century Gothic"/>
          <w:color w:val="000000" w:themeColor="text1"/>
          <w:sz w:val="24"/>
        </w:rPr>
        <w:lastRenderedPageBreak/>
        <w:t>Blackhound</w:t>
      </w:r>
      <w:proofErr w:type="spellEnd"/>
      <w:r w:rsidR="009A7523">
        <w:rPr>
          <w:rFonts w:ascii="Century Gothic" w:hAnsi="Century Gothic"/>
          <w:color w:val="000000" w:themeColor="text1"/>
          <w:sz w:val="24"/>
        </w:rPr>
        <w:t xml:space="preserve"> Enterprises</w:t>
      </w:r>
      <w:r w:rsidRPr="00280F99">
        <w:rPr>
          <w:rFonts w:ascii="Century Gothic" w:hAnsi="Century Gothic"/>
          <w:color w:val="000000" w:themeColor="text1"/>
          <w:sz w:val="24"/>
        </w:rPr>
        <w:t xml:space="preserve">, its employees, agents or authorised representatives. </w:t>
      </w:r>
      <w:proofErr w:type="spellStart"/>
      <w:r w:rsidR="009A7523">
        <w:rPr>
          <w:rFonts w:ascii="Century Gothic" w:hAnsi="Century Gothic"/>
          <w:color w:val="000000" w:themeColor="text1"/>
          <w:sz w:val="24"/>
        </w:rPr>
        <w:t>Blackhound</w:t>
      </w:r>
      <w:proofErr w:type="spellEnd"/>
      <w:r w:rsidR="009A7523">
        <w:rPr>
          <w:rFonts w:ascii="Century Gothic" w:hAnsi="Century Gothic"/>
          <w:color w:val="000000" w:themeColor="text1"/>
          <w:sz w:val="24"/>
        </w:rPr>
        <w:t xml:space="preserve"> Enterprises</w:t>
      </w:r>
      <w:r w:rsidRPr="00280F99">
        <w:rPr>
          <w:rFonts w:ascii="Century Gothic" w:hAnsi="Century Gothic"/>
          <w:color w:val="000000" w:themeColor="text1"/>
          <w:sz w:val="24"/>
        </w:rPr>
        <w:t xml:space="preserve"> thus disclaims all liability for any damage, loss or liability of any nature whatsoever arising out of or in in connection with your access to or use of the Website.</w:t>
      </w:r>
    </w:p>
    <w:p w14:paraId="5FBBD5E7" w14:textId="46B7F66A" w:rsidR="00280F99" w:rsidRDefault="00280F99" w:rsidP="00280F99">
      <w:pPr>
        <w:autoSpaceDE w:val="0"/>
        <w:autoSpaceDN w:val="0"/>
        <w:adjustRightInd w:val="0"/>
        <w:spacing w:after="0" w:line="240" w:lineRule="auto"/>
        <w:rPr>
          <w:rFonts w:ascii="Century Gothic" w:hAnsi="Century Gothic"/>
          <w:color w:val="000000" w:themeColor="text1"/>
          <w:sz w:val="24"/>
        </w:rPr>
      </w:pPr>
    </w:p>
    <w:p w14:paraId="1A7509A4" w14:textId="16FF96D9" w:rsidR="0082798B" w:rsidRDefault="0082798B" w:rsidP="00280F99">
      <w:pPr>
        <w:autoSpaceDE w:val="0"/>
        <w:autoSpaceDN w:val="0"/>
        <w:adjustRightInd w:val="0"/>
        <w:spacing w:after="0" w:line="240" w:lineRule="auto"/>
        <w:rPr>
          <w:rFonts w:ascii="Century Gothic" w:hAnsi="Century Gothic"/>
          <w:color w:val="000000" w:themeColor="text1"/>
          <w:sz w:val="24"/>
        </w:rPr>
      </w:pPr>
    </w:p>
    <w:p w14:paraId="664AB422" w14:textId="5AED6A1F" w:rsidR="0082798B" w:rsidRDefault="0082798B" w:rsidP="00280F99">
      <w:pPr>
        <w:autoSpaceDE w:val="0"/>
        <w:autoSpaceDN w:val="0"/>
        <w:adjustRightInd w:val="0"/>
        <w:spacing w:after="0" w:line="240" w:lineRule="auto"/>
        <w:rPr>
          <w:rFonts w:ascii="Century Gothic" w:hAnsi="Century Gothic"/>
          <w:color w:val="000000" w:themeColor="text1"/>
          <w:sz w:val="24"/>
        </w:rPr>
      </w:pPr>
    </w:p>
    <w:p w14:paraId="610D0512" w14:textId="4B886D43" w:rsidR="0082798B" w:rsidRDefault="0082798B" w:rsidP="00280F99">
      <w:pPr>
        <w:autoSpaceDE w:val="0"/>
        <w:autoSpaceDN w:val="0"/>
        <w:adjustRightInd w:val="0"/>
        <w:spacing w:after="0" w:line="240" w:lineRule="auto"/>
        <w:rPr>
          <w:rFonts w:ascii="Century Gothic" w:hAnsi="Century Gothic"/>
          <w:color w:val="000000" w:themeColor="text1"/>
          <w:sz w:val="24"/>
        </w:rPr>
      </w:pPr>
    </w:p>
    <w:p w14:paraId="4BD4887E" w14:textId="77777777" w:rsidR="0082798B" w:rsidRDefault="0082798B" w:rsidP="00280F99">
      <w:pPr>
        <w:autoSpaceDE w:val="0"/>
        <w:autoSpaceDN w:val="0"/>
        <w:adjustRightInd w:val="0"/>
        <w:spacing w:after="0" w:line="240" w:lineRule="auto"/>
        <w:rPr>
          <w:rFonts w:ascii="Century Gothic" w:hAnsi="Century Gothic"/>
          <w:color w:val="000000" w:themeColor="text1"/>
          <w:sz w:val="24"/>
        </w:rPr>
      </w:pPr>
    </w:p>
    <w:p w14:paraId="7D37E714" w14:textId="4798940A"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Linking to third party websites</w:t>
      </w:r>
    </w:p>
    <w:p w14:paraId="7B0A6CAC" w14:textId="77777777" w:rsidR="00280F99" w:rsidRPr="00280F99" w:rsidRDefault="00280F99" w:rsidP="00280F99">
      <w:pPr>
        <w:autoSpaceDE w:val="0"/>
        <w:autoSpaceDN w:val="0"/>
        <w:adjustRightInd w:val="0"/>
        <w:spacing w:after="0" w:line="240" w:lineRule="auto"/>
        <w:rPr>
          <w:rFonts w:ascii="Century Gothic" w:hAnsi="Century Gothic"/>
          <w:b/>
          <w:bCs/>
          <w:color w:val="000000" w:themeColor="text1"/>
          <w:sz w:val="24"/>
        </w:rPr>
      </w:pPr>
    </w:p>
    <w:p w14:paraId="64A8EE36" w14:textId="6B22E7D8" w:rsidR="00280F99" w:rsidRPr="00280F99" w:rsidRDefault="00280F99">
      <w:pPr>
        <w:pStyle w:val="ListParagraph"/>
        <w:numPr>
          <w:ilvl w:val="0"/>
          <w:numId w:val="10"/>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This Website may contain links or references to other websites (“Third Party Websites”)</w:t>
      </w:r>
      <w:r w:rsidR="009A7523">
        <w:rPr>
          <w:rFonts w:ascii="Century Gothic" w:hAnsi="Century Gothic"/>
          <w:color w:val="000000" w:themeColor="text1"/>
          <w:sz w:val="24"/>
        </w:rPr>
        <w:t xml:space="preserve">. </w:t>
      </w:r>
      <w:r w:rsidRPr="00280F99">
        <w:rPr>
          <w:rFonts w:ascii="Century Gothic" w:hAnsi="Century Gothic"/>
          <w:color w:val="000000" w:themeColor="text1"/>
          <w:sz w:val="24"/>
        </w:rPr>
        <w:t xml:space="preserve">These Terms and Conditions do not apply to those </w:t>
      </w:r>
      <w:proofErr w:type="gramStart"/>
      <w:r w:rsidRPr="00280F99">
        <w:rPr>
          <w:rFonts w:ascii="Century Gothic" w:hAnsi="Century Gothic"/>
          <w:color w:val="000000" w:themeColor="text1"/>
          <w:sz w:val="24"/>
        </w:rPr>
        <w:t>Third Party</w:t>
      </w:r>
      <w:proofErr w:type="gramEnd"/>
      <w:r w:rsidRPr="00280F99">
        <w:rPr>
          <w:rFonts w:ascii="Century Gothic" w:hAnsi="Century Gothic"/>
          <w:color w:val="000000" w:themeColor="text1"/>
          <w:sz w:val="24"/>
        </w:rPr>
        <w:t xml:space="preserve"> Websites and </w:t>
      </w:r>
      <w:proofErr w:type="spellStart"/>
      <w:r w:rsidR="009A7523">
        <w:rPr>
          <w:rFonts w:ascii="Century Gothic" w:hAnsi="Century Gothic"/>
          <w:color w:val="000000" w:themeColor="text1"/>
          <w:sz w:val="24"/>
        </w:rPr>
        <w:t>Blackhound</w:t>
      </w:r>
      <w:proofErr w:type="spellEnd"/>
      <w:r w:rsidR="009A7523">
        <w:rPr>
          <w:rFonts w:ascii="Century Gothic" w:hAnsi="Century Gothic"/>
          <w:color w:val="000000" w:themeColor="text1"/>
          <w:sz w:val="24"/>
        </w:rPr>
        <w:t xml:space="preserve"> Enterprises</w:t>
      </w:r>
      <w:r w:rsidRPr="00280F99">
        <w:rPr>
          <w:rFonts w:ascii="Century Gothic" w:hAnsi="Century Gothic"/>
          <w:color w:val="000000" w:themeColor="text1"/>
          <w:sz w:val="24"/>
        </w:rPr>
        <w:t xml:space="preserve"> is not responsible for the practices and/or privacy policies of those Third Party Websites or the “cookies” that those sites may use.</w:t>
      </w:r>
    </w:p>
    <w:p w14:paraId="17D051CD"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3FC788E0" w14:textId="219F5AF4" w:rsidR="00280F99" w:rsidRPr="00280F99" w:rsidRDefault="00280F99">
      <w:pPr>
        <w:pStyle w:val="ListParagraph"/>
        <w:numPr>
          <w:ilvl w:val="0"/>
          <w:numId w:val="10"/>
        </w:numPr>
        <w:autoSpaceDE w:val="0"/>
        <w:autoSpaceDN w:val="0"/>
        <w:adjustRightInd w:val="0"/>
        <w:spacing w:after="0" w:line="240" w:lineRule="auto"/>
        <w:rPr>
          <w:rFonts w:ascii="Century Gothic" w:hAnsi="Century Gothic"/>
          <w:color w:val="000000" w:themeColor="text1"/>
          <w:sz w:val="24"/>
        </w:rPr>
      </w:pPr>
      <w:r w:rsidRPr="00280F99">
        <w:rPr>
          <w:rFonts w:ascii="Century Gothic" w:hAnsi="Century Gothic"/>
          <w:color w:val="000000" w:themeColor="text1"/>
          <w:sz w:val="24"/>
        </w:rPr>
        <w:t xml:space="preserve">Notwithstanding the fact that the Website may refer to or provide links to Third Party Websites, your use of such </w:t>
      </w:r>
      <w:proofErr w:type="gramStart"/>
      <w:r w:rsidRPr="00280F99">
        <w:rPr>
          <w:rFonts w:ascii="Century Gothic" w:hAnsi="Century Gothic"/>
          <w:color w:val="000000" w:themeColor="text1"/>
          <w:sz w:val="24"/>
        </w:rPr>
        <w:t>Third Party</w:t>
      </w:r>
      <w:proofErr w:type="gramEnd"/>
      <w:r w:rsidRPr="00280F99">
        <w:rPr>
          <w:rFonts w:ascii="Century Gothic" w:hAnsi="Century Gothic"/>
          <w:color w:val="000000" w:themeColor="text1"/>
          <w:sz w:val="24"/>
        </w:rPr>
        <w:t xml:space="preserve"> Websites is entirely at your own risk and we are not responsible for any loss, expense, claim or damage, whether direct, indirect or consequential, arising from your use of such Third Party Websites or your reliance on any information contained thereon.</w:t>
      </w:r>
    </w:p>
    <w:p w14:paraId="59976F8D" w14:textId="35252E2C" w:rsidR="00280F99" w:rsidRDefault="00280F99" w:rsidP="00280F99">
      <w:pPr>
        <w:autoSpaceDE w:val="0"/>
        <w:autoSpaceDN w:val="0"/>
        <w:adjustRightInd w:val="0"/>
        <w:spacing w:after="0" w:line="240" w:lineRule="auto"/>
        <w:rPr>
          <w:rFonts w:ascii="Century Gothic" w:hAnsi="Century Gothic"/>
          <w:color w:val="000000" w:themeColor="text1"/>
          <w:sz w:val="24"/>
        </w:rPr>
      </w:pPr>
    </w:p>
    <w:p w14:paraId="6E692C9E" w14:textId="77777777" w:rsidR="009A7523" w:rsidRPr="00280F99" w:rsidRDefault="009A7523" w:rsidP="00280F99">
      <w:pPr>
        <w:autoSpaceDE w:val="0"/>
        <w:autoSpaceDN w:val="0"/>
        <w:adjustRightInd w:val="0"/>
        <w:spacing w:after="0" w:line="240" w:lineRule="auto"/>
        <w:rPr>
          <w:rFonts w:ascii="Century Gothic" w:hAnsi="Century Gothic"/>
          <w:color w:val="000000" w:themeColor="text1"/>
          <w:sz w:val="24"/>
        </w:rPr>
      </w:pPr>
    </w:p>
    <w:p w14:paraId="64DACB7F" w14:textId="5C37B85C"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rPr>
      </w:pPr>
      <w:r w:rsidRPr="00D026F7">
        <w:rPr>
          <w:rFonts w:ascii="Century Gothic" w:hAnsi="Century Gothic"/>
          <w:b/>
          <w:bCs/>
          <w:color w:val="000000" w:themeColor="text1"/>
          <w:sz w:val="24"/>
        </w:rPr>
        <w:t>Limitation of liability</w:t>
      </w:r>
    </w:p>
    <w:p w14:paraId="4B52C5A0" w14:textId="77777777" w:rsidR="00280F99" w:rsidRPr="00280F99" w:rsidRDefault="00280F99" w:rsidP="00280F99">
      <w:pPr>
        <w:autoSpaceDE w:val="0"/>
        <w:autoSpaceDN w:val="0"/>
        <w:adjustRightInd w:val="0"/>
        <w:spacing w:after="0" w:line="240" w:lineRule="auto"/>
        <w:rPr>
          <w:rFonts w:ascii="Century Gothic" w:hAnsi="Century Gothic"/>
          <w:b/>
          <w:bCs/>
          <w:color w:val="000000" w:themeColor="text1"/>
          <w:sz w:val="24"/>
        </w:rPr>
      </w:pPr>
    </w:p>
    <w:p w14:paraId="2AE7772B" w14:textId="263AED40" w:rsidR="00280F99" w:rsidRDefault="009A7523">
      <w:pPr>
        <w:pStyle w:val="ListParagraph"/>
        <w:numPr>
          <w:ilvl w:val="0"/>
          <w:numId w:val="11"/>
        </w:numPr>
        <w:autoSpaceDE w:val="0"/>
        <w:autoSpaceDN w:val="0"/>
        <w:adjustRightInd w:val="0"/>
        <w:spacing w:after="0" w:line="240" w:lineRule="auto"/>
        <w:rPr>
          <w:rFonts w:ascii="Century Gothic" w:hAnsi="Century Gothic"/>
          <w:color w:val="000000" w:themeColor="text1"/>
          <w:sz w:val="24"/>
        </w:rPr>
      </w:pPr>
      <w:proofErr w:type="spellStart"/>
      <w:r>
        <w:rPr>
          <w:rFonts w:ascii="Century Gothic" w:hAnsi="Century Gothic"/>
          <w:color w:val="000000" w:themeColor="text1"/>
          <w:sz w:val="24"/>
        </w:rPr>
        <w:t>Blackhound</w:t>
      </w:r>
      <w:proofErr w:type="spellEnd"/>
      <w:r>
        <w:rPr>
          <w:rFonts w:ascii="Century Gothic" w:hAnsi="Century Gothic"/>
          <w:color w:val="000000" w:themeColor="text1"/>
          <w:sz w:val="24"/>
        </w:rPr>
        <w:t xml:space="preserve"> Enterprises</w:t>
      </w:r>
      <w:r w:rsidR="00280F99" w:rsidRPr="00280F99">
        <w:rPr>
          <w:rFonts w:ascii="Century Gothic" w:hAnsi="Century Gothic"/>
          <w:color w:val="000000" w:themeColor="text1"/>
          <w:sz w:val="24"/>
        </w:rPr>
        <w:t xml:space="preserve"> cannot be held liable for any inaccurate information published on the Website and/or any incorrect prices displayed on the Website, save where such liability arises from the gross negligence or wilful misconduct of </w:t>
      </w:r>
      <w:proofErr w:type="spellStart"/>
      <w:r>
        <w:rPr>
          <w:rFonts w:ascii="Century Gothic" w:hAnsi="Century Gothic"/>
          <w:color w:val="000000" w:themeColor="text1"/>
          <w:sz w:val="24"/>
        </w:rPr>
        <w:t>Blackhound</w:t>
      </w:r>
      <w:proofErr w:type="spellEnd"/>
      <w:r>
        <w:rPr>
          <w:rFonts w:ascii="Century Gothic" w:hAnsi="Century Gothic"/>
          <w:color w:val="000000" w:themeColor="text1"/>
          <w:sz w:val="24"/>
        </w:rPr>
        <w:t xml:space="preserve"> Enterprises</w:t>
      </w:r>
      <w:r w:rsidR="00280F99" w:rsidRPr="00280F99">
        <w:rPr>
          <w:rFonts w:ascii="Century Gothic" w:hAnsi="Century Gothic"/>
          <w:color w:val="000000" w:themeColor="text1"/>
          <w:sz w:val="24"/>
        </w:rPr>
        <w:t xml:space="preserve">, its employees, agents or authorised representatives. You are encouraged to contact us to report any possible malfunctions or errors by way of </w:t>
      </w:r>
      <w:r>
        <w:rPr>
          <w:rFonts w:ascii="Century Gothic" w:hAnsi="Century Gothic"/>
          <w:color w:val="000000" w:themeColor="text1"/>
          <w:sz w:val="24"/>
        </w:rPr>
        <w:t>email (info@blackhoundenterprises.com).</w:t>
      </w:r>
    </w:p>
    <w:p w14:paraId="34940D9B"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345F3460" w14:textId="77777777" w:rsidR="00280F99" w:rsidRPr="00280F99" w:rsidRDefault="00280F99" w:rsidP="00280F99">
      <w:pPr>
        <w:autoSpaceDE w:val="0"/>
        <w:autoSpaceDN w:val="0"/>
        <w:adjustRightInd w:val="0"/>
        <w:spacing w:after="0" w:line="240" w:lineRule="auto"/>
        <w:rPr>
          <w:rFonts w:ascii="Century Gothic" w:hAnsi="Century Gothic"/>
          <w:color w:val="000000" w:themeColor="text1"/>
          <w:sz w:val="24"/>
        </w:rPr>
      </w:pPr>
    </w:p>
    <w:p w14:paraId="019F3899" w14:textId="3981B53F" w:rsidR="00280F99" w:rsidRPr="00D026F7"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highlight w:val="yellow"/>
        </w:rPr>
      </w:pPr>
      <w:r w:rsidRPr="00D026F7">
        <w:rPr>
          <w:rFonts w:ascii="Century Gothic" w:hAnsi="Century Gothic"/>
          <w:b/>
          <w:bCs/>
          <w:color w:val="000000" w:themeColor="text1"/>
          <w:sz w:val="24"/>
          <w:highlight w:val="yellow"/>
        </w:rPr>
        <w:t>Availability and termination</w:t>
      </w:r>
    </w:p>
    <w:p w14:paraId="739C958D" w14:textId="77777777" w:rsidR="00280F99" w:rsidRPr="00D026F7" w:rsidRDefault="00280F99" w:rsidP="00280F99">
      <w:pPr>
        <w:autoSpaceDE w:val="0"/>
        <w:autoSpaceDN w:val="0"/>
        <w:adjustRightInd w:val="0"/>
        <w:spacing w:after="0" w:line="240" w:lineRule="auto"/>
        <w:rPr>
          <w:rFonts w:ascii="Century Gothic" w:hAnsi="Century Gothic"/>
          <w:b/>
          <w:bCs/>
          <w:color w:val="000000" w:themeColor="text1"/>
          <w:sz w:val="24"/>
          <w:highlight w:val="yellow"/>
        </w:rPr>
      </w:pPr>
    </w:p>
    <w:p w14:paraId="544AF78F" w14:textId="58ED7D30" w:rsidR="00280F99" w:rsidRPr="00D026F7" w:rsidRDefault="00280F99">
      <w:pPr>
        <w:pStyle w:val="ListParagraph"/>
        <w:numPr>
          <w:ilvl w:val="0"/>
          <w:numId w:val="12"/>
        </w:numPr>
        <w:autoSpaceDE w:val="0"/>
        <w:autoSpaceDN w:val="0"/>
        <w:adjustRightInd w:val="0"/>
        <w:spacing w:after="0" w:line="240" w:lineRule="auto"/>
        <w:rPr>
          <w:rFonts w:ascii="Century Gothic" w:hAnsi="Century Gothic"/>
          <w:color w:val="000000" w:themeColor="text1"/>
          <w:sz w:val="24"/>
          <w:highlight w:val="yellow"/>
        </w:rPr>
      </w:pPr>
      <w:r w:rsidRPr="00D026F7">
        <w:rPr>
          <w:rFonts w:ascii="Century Gothic" w:hAnsi="Century Gothic"/>
          <w:color w:val="000000" w:themeColor="text1"/>
          <w:sz w:val="24"/>
          <w:highlight w:val="yellow"/>
        </w:rPr>
        <w:t>We will use reasonable endeavours to maintain the availability of the Website, except during scheduled maintenance periods, and are entitled to discontinue providing the Website or any part thereof with or without notice to you.</w:t>
      </w:r>
    </w:p>
    <w:p w14:paraId="1F534792" w14:textId="77777777" w:rsidR="00280F99" w:rsidRPr="00D026F7" w:rsidRDefault="00280F99" w:rsidP="00280F99">
      <w:pPr>
        <w:autoSpaceDE w:val="0"/>
        <w:autoSpaceDN w:val="0"/>
        <w:adjustRightInd w:val="0"/>
        <w:spacing w:after="0" w:line="240" w:lineRule="auto"/>
        <w:rPr>
          <w:rFonts w:ascii="Century Gothic" w:hAnsi="Century Gothic"/>
          <w:color w:val="000000" w:themeColor="text1"/>
          <w:sz w:val="24"/>
          <w:highlight w:val="yellow"/>
        </w:rPr>
      </w:pPr>
    </w:p>
    <w:p w14:paraId="5B0808B5" w14:textId="6D656B8E" w:rsidR="00280F99" w:rsidRPr="00D026F7" w:rsidRDefault="009A7523">
      <w:pPr>
        <w:pStyle w:val="ListParagraph"/>
        <w:numPr>
          <w:ilvl w:val="0"/>
          <w:numId w:val="12"/>
        </w:numPr>
        <w:autoSpaceDE w:val="0"/>
        <w:autoSpaceDN w:val="0"/>
        <w:adjustRightInd w:val="0"/>
        <w:spacing w:after="0" w:line="240" w:lineRule="auto"/>
        <w:rPr>
          <w:rFonts w:ascii="Century Gothic" w:hAnsi="Century Gothic"/>
          <w:color w:val="000000" w:themeColor="text1"/>
          <w:sz w:val="24"/>
          <w:highlight w:val="yellow"/>
        </w:rPr>
      </w:pPr>
      <w:proofErr w:type="spellStart"/>
      <w:r w:rsidRPr="00D026F7">
        <w:rPr>
          <w:rFonts w:ascii="Century Gothic" w:hAnsi="Century Gothic"/>
          <w:color w:val="000000" w:themeColor="text1"/>
          <w:sz w:val="24"/>
          <w:highlight w:val="yellow"/>
        </w:rPr>
        <w:t>Blackhound</w:t>
      </w:r>
      <w:proofErr w:type="spellEnd"/>
      <w:r w:rsidRPr="00D026F7">
        <w:rPr>
          <w:rFonts w:ascii="Century Gothic" w:hAnsi="Century Gothic"/>
          <w:color w:val="000000" w:themeColor="text1"/>
          <w:sz w:val="24"/>
          <w:highlight w:val="yellow"/>
        </w:rPr>
        <w:t xml:space="preserve"> Enterprises</w:t>
      </w:r>
      <w:r w:rsidR="00280F99" w:rsidRPr="00D026F7">
        <w:rPr>
          <w:rFonts w:ascii="Century Gothic" w:hAnsi="Century Gothic"/>
          <w:color w:val="000000" w:themeColor="text1"/>
          <w:sz w:val="24"/>
          <w:highlight w:val="yellow"/>
        </w:rPr>
        <w:t xml:space="preserve"> may in its sole discretion terminate, suspend and modify this Website, with or without notice to you. You agree that </w:t>
      </w:r>
      <w:proofErr w:type="spellStart"/>
      <w:r w:rsidRPr="00D026F7">
        <w:rPr>
          <w:rFonts w:ascii="Century Gothic" w:hAnsi="Century Gothic"/>
          <w:color w:val="000000" w:themeColor="text1"/>
          <w:sz w:val="24"/>
          <w:highlight w:val="yellow"/>
        </w:rPr>
        <w:t>Blackhound</w:t>
      </w:r>
      <w:proofErr w:type="spellEnd"/>
      <w:r w:rsidRPr="00D026F7">
        <w:rPr>
          <w:rFonts w:ascii="Century Gothic" w:hAnsi="Century Gothic"/>
          <w:color w:val="000000" w:themeColor="text1"/>
          <w:sz w:val="24"/>
          <w:highlight w:val="yellow"/>
        </w:rPr>
        <w:t xml:space="preserve"> Enterprises</w:t>
      </w:r>
      <w:r w:rsidR="00280F99" w:rsidRPr="00D026F7">
        <w:rPr>
          <w:rFonts w:ascii="Century Gothic" w:hAnsi="Century Gothic"/>
          <w:color w:val="000000" w:themeColor="text1"/>
          <w:sz w:val="24"/>
          <w:highlight w:val="yellow"/>
        </w:rPr>
        <w:t xml:space="preserve"> will not be liable to you in the event that it chooses to suspend, modify or terminate this Website other than for processing any orders made by you prior to such time, to the extent possible.</w:t>
      </w:r>
    </w:p>
    <w:p w14:paraId="0E4D701C" w14:textId="77777777" w:rsidR="00280F99" w:rsidRPr="00D026F7" w:rsidRDefault="00280F99" w:rsidP="00280F99">
      <w:pPr>
        <w:autoSpaceDE w:val="0"/>
        <w:autoSpaceDN w:val="0"/>
        <w:adjustRightInd w:val="0"/>
        <w:spacing w:after="0" w:line="240" w:lineRule="auto"/>
        <w:rPr>
          <w:rFonts w:ascii="Century Gothic" w:hAnsi="Century Gothic"/>
          <w:color w:val="000000" w:themeColor="text1"/>
          <w:sz w:val="24"/>
          <w:highlight w:val="yellow"/>
        </w:rPr>
      </w:pPr>
    </w:p>
    <w:p w14:paraId="5E42F24D" w14:textId="66473458" w:rsidR="00280F99" w:rsidRPr="00D026F7" w:rsidRDefault="00280F99">
      <w:pPr>
        <w:pStyle w:val="ListParagraph"/>
        <w:numPr>
          <w:ilvl w:val="0"/>
          <w:numId w:val="12"/>
        </w:numPr>
        <w:autoSpaceDE w:val="0"/>
        <w:autoSpaceDN w:val="0"/>
        <w:adjustRightInd w:val="0"/>
        <w:spacing w:after="0" w:line="240" w:lineRule="auto"/>
        <w:rPr>
          <w:rFonts w:ascii="Century Gothic" w:hAnsi="Century Gothic"/>
          <w:color w:val="000000" w:themeColor="text1"/>
          <w:sz w:val="24"/>
          <w:highlight w:val="yellow"/>
        </w:rPr>
      </w:pPr>
      <w:r w:rsidRPr="00D026F7">
        <w:rPr>
          <w:rFonts w:ascii="Century Gothic" w:hAnsi="Century Gothic"/>
          <w:color w:val="000000" w:themeColor="text1"/>
          <w:sz w:val="24"/>
          <w:highlight w:val="yellow"/>
        </w:rPr>
        <w:t xml:space="preserve">If you fail to comply with your obligations under these Terms and Conditions, including any incident involving payment of the price of an order for any Goods, this may (in our sole discretion with or without notice to you) lead to a suspension </w:t>
      </w:r>
      <w:r w:rsidRPr="00D026F7">
        <w:rPr>
          <w:rFonts w:ascii="Century Gothic" w:hAnsi="Century Gothic"/>
          <w:color w:val="000000" w:themeColor="text1"/>
          <w:sz w:val="24"/>
          <w:highlight w:val="yellow"/>
        </w:rPr>
        <w:lastRenderedPageBreak/>
        <w:t>and/or termination of your access to the Website without any prejudice to any claims for damages or otherwise that we may have against you.</w:t>
      </w:r>
    </w:p>
    <w:p w14:paraId="31821408" w14:textId="40935FCD" w:rsidR="00280F99" w:rsidRPr="00D026F7" w:rsidRDefault="00280F99" w:rsidP="00280F99">
      <w:pPr>
        <w:autoSpaceDE w:val="0"/>
        <w:autoSpaceDN w:val="0"/>
        <w:adjustRightInd w:val="0"/>
        <w:spacing w:after="0" w:line="240" w:lineRule="auto"/>
        <w:rPr>
          <w:rFonts w:ascii="Century Gothic" w:hAnsi="Century Gothic"/>
          <w:color w:val="000000" w:themeColor="text1"/>
          <w:sz w:val="24"/>
          <w:highlight w:val="yellow"/>
        </w:rPr>
      </w:pPr>
    </w:p>
    <w:p w14:paraId="70CF0520" w14:textId="77777777" w:rsidR="00280F99" w:rsidRPr="00D026F7" w:rsidRDefault="00280F99" w:rsidP="00280F99">
      <w:pPr>
        <w:autoSpaceDE w:val="0"/>
        <w:autoSpaceDN w:val="0"/>
        <w:adjustRightInd w:val="0"/>
        <w:spacing w:after="0" w:line="240" w:lineRule="auto"/>
        <w:rPr>
          <w:rFonts w:ascii="Century Gothic" w:hAnsi="Century Gothic"/>
          <w:color w:val="000000" w:themeColor="text1"/>
          <w:sz w:val="24"/>
          <w:highlight w:val="yellow"/>
        </w:rPr>
      </w:pPr>
    </w:p>
    <w:p w14:paraId="4956590D" w14:textId="4855D579" w:rsidR="00280F99" w:rsidRPr="00D026F7" w:rsidRDefault="009A7523">
      <w:pPr>
        <w:pStyle w:val="ListParagraph"/>
        <w:numPr>
          <w:ilvl w:val="0"/>
          <w:numId w:val="12"/>
        </w:numPr>
        <w:autoSpaceDE w:val="0"/>
        <w:autoSpaceDN w:val="0"/>
        <w:adjustRightInd w:val="0"/>
        <w:spacing w:after="0" w:line="240" w:lineRule="auto"/>
        <w:rPr>
          <w:rFonts w:ascii="Century Gothic" w:hAnsi="Century Gothic"/>
          <w:color w:val="000000" w:themeColor="text1"/>
          <w:sz w:val="24"/>
          <w:highlight w:val="yellow"/>
        </w:rPr>
      </w:pPr>
      <w:proofErr w:type="spellStart"/>
      <w:r w:rsidRPr="00D026F7">
        <w:rPr>
          <w:rFonts w:ascii="Century Gothic" w:hAnsi="Century Gothic"/>
          <w:color w:val="000000" w:themeColor="text1"/>
          <w:sz w:val="24"/>
          <w:highlight w:val="yellow"/>
        </w:rPr>
        <w:t>Blackhound</w:t>
      </w:r>
      <w:proofErr w:type="spellEnd"/>
      <w:r w:rsidRPr="00D026F7">
        <w:rPr>
          <w:rFonts w:ascii="Century Gothic" w:hAnsi="Century Gothic"/>
          <w:color w:val="000000" w:themeColor="text1"/>
          <w:sz w:val="24"/>
          <w:highlight w:val="yellow"/>
        </w:rPr>
        <w:t xml:space="preserve"> Enterprises</w:t>
      </w:r>
      <w:r w:rsidR="00280F99" w:rsidRPr="00D026F7">
        <w:rPr>
          <w:rFonts w:ascii="Century Gothic" w:hAnsi="Century Gothic"/>
          <w:color w:val="000000" w:themeColor="text1"/>
          <w:sz w:val="24"/>
          <w:highlight w:val="yellow"/>
        </w:rPr>
        <w:t xml:space="preserve"> is entitled, for purposes of preventing suspected fraud and/or where it suspects that you are abusing the Website and/or have created multiple user profiles to take advantage of a promotion or Coupon intended by </w:t>
      </w:r>
      <w:proofErr w:type="spellStart"/>
      <w:r w:rsidRPr="00D026F7">
        <w:rPr>
          <w:rFonts w:ascii="Century Gothic" w:hAnsi="Century Gothic"/>
          <w:color w:val="000000" w:themeColor="text1"/>
          <w:sz w:val="24"/>
          <w:highlight w:val="yellow"/>
        </w:rPr>
        <w:t>Blackhound</w:t>
      </w:r>
      <w:proofErr w:type="spellEnd"/>
      <w:r w:rsidRPr="00D026F7">
        <w:rPr>
          <w:rFonts w:ascii="Century Gothic" w:hAnsi="Century Gothic"/>
          <w:color w:val="000000" w:themeColor="text1"/>
          <w:sz w:val="24"/>
          <w:highlight w:val="yellow"/>
        </w:rPr>
        <w:t xml:space="preserve"> Enterprises</w:t>
      </w:r>
      <w:r w:rsidR="00280F99" w:rsidRPr="00D026F7">
        <w:rPr>
          <w:rFonts w:ascii="Century Gothic" w:hAnsi="Century Gothic"/>
          <w:color w:val="000000" w:themeColor="text1"/>
          <w:sz w:val="24"/>
          <w:highlight w:val="yellow"/>
        </w:rPr>
        <w:t xml:space="preserve"> to be used once-off by you, to blacklist you on its database (including suspending or terminating your access to the Website), refuse to accept or process payment on any order, and/or to cancel any order concluded between you and </w:t>
      </w:r>
      <w:proofErr w:type="spellStart"/>
      <w:r w:rsidRPr="00D026F7">
        <w:rPr>
          <w:rFonts w:ascii="Century Gothic" w:hAnsi="Century Gothic"/>
          <w:color w:val="000000" w:themeColor="text1"/>
          <w:sz w:val="24"/>
          <w:highlight w:val="yellow"/>
        </w:rPr>
        <w:t>Blackhound</w:t>
      </w:r>
      <w:proofErr w:type="spellEnd"/>
      <w:r w:rsidRPr="00D026F7">
        <w:rPr>
          <w:rFonts w:ascii="Century Gothic" w:hAnsi="Century Gothic"/>
          <w:color w:val="000000" w:themeColor="text1"/>
          <w:sz w:val="24"/>
          <w:highlight w:val="yellow"/>
        </w:rPr>
        <w:t xml:space="preserve"> Enterprises</w:t>
      </w:r>
      <w:r w:rsidR="00280F99" w:rsidRPr="00D026F7">
        <w:rPr>
          <w:rFonts w:ascii="Century Gothic" w:hAnsi="Century Gothic"/>
          <w:color w:val="000000" w:themeColor="text1"/>
          <w:sz w:val="24"/>
          <w:highlight w:val="yellow"/>
        </w:rPr>
        <w:t xml:space="preserve">, in whole or in part, on notice to you. </w:t>
      </w:r>
      <w:proofErr w:type="spellStart"/>
      <w:r w:rsidRPr="00D026F7">
        <w:rPr>
          <w:rFonts w:ascii="Century Gothic" w:hAnsi="Century Gothic"/>
          <w:color w:val="000000" w:themeColor="text1"/>
          <w:sz w:val="24"/>
          <w:highlight w:val="yellow"/>
        </w:rPr>
        <w:t>Blackhound</w:t>
      </w:r>
      <w:proofErr w:type="spellEnd"/>
      <w:r w:rsidRPr="00D026F7">
        <w:rPr>
          <w:rFonts w:ascii="Century Gothic" w:hAnsi="Century Gothic"/>
          <w:color w:val="000000" w:themeColor="text1"/>
          <w:sz w:val="24"/>
          <w:highlight w:val="yellow"/>
        </w:rPr>
        <w:t xml:space="preserve"> Enterprises</w:t>
      </w:r>
      <w:r w:rsidR="00280F99" w:rsidRPr="00D026F7">
        <w:rPr>
          <w:rFonts w:ascii="Century Gothic" w:hAnsi="Century Gothic"/>
          <w:color w:val="000000" w:themeColor="text1"/>
          <w:sz w:val="24"/>
          <w:highlight w:val="yellow"/>
        </w:rPr>
        <w:t xml:space="preserve"> shall only be liable to refund monies already paid by you (see </w:t>
      </w:r>
      <w:proofErr w:type="spellStart"/>
      <w:r w:rsidRPr="00D026F7">
        <w:rPr>
          <w:rFonts w:ascii="Century Gothic" w:hAnsi="Century Gothic"/>
          <w:color w:val="000000" w:themeColor="text1"/>
          <w:sz w:val="24"/>
          <w:highlight w:val="yellow"/>
        </w:rPr>
        <w:t>Blackhound</w:t>
      </w:r>
      <w:proofErr w:type="spellEnd"/>
      <w:r w:rsidRPr="00D026F7">
        <w:rPr>
          <w:rFonts w:ascii="Century Gothic" w:hAnsi="Century Gothic"/>
          <w:color w:val="000000" w:themeColor="text1"/>
          <w:sz w:val="24"/>
          <w:highlight w:val="yellow"/>
        </w:rPr>
        <w:t xml:space="preserve"> </w:t>
      </w:r>
      <w:proofErr w:type="spellStart"/>
      <w:r w:rsidRPr="00D026F7">
        <w:rPr>
          <w:rFonts w:ascii="Century Gothic" w:hAnsi="Century Gothic"/>
          <w:color w:val="000000" w:themeColor="text1"/>
          <w:sz w:val="24"/>
          <w:highlight w:val="yellow"/>
        </w:rPr>
        <w:t>Enterprises</w:t>
      </w:r>
      <w:r w:rsidR="00280F99" w:rsidRPr="00D026F7">
        <w:rPr>
          <w:rFonts w:ascii="Century Gothic" w:hAnsi="Century Gothic"/>
          <w:color w:val="000000" w:themeColor="text1"/>
          <w:sz w:val="24"/>
          <w:highlight w:val="yellow"/>
        </w:rPr>
        <w:t>’s</w:t>
      </w:r>
      <w:proofErr w:type="spellEnd"/>
      <w:r w:rsidR="00280F99" w:rsidRPr="00D026F7">
        <w:rPr>
          <w:rFonts w:ascii="Century Gothic" w:hAnsi="Century Gothic"/>
          <w:color w:val="000000" w:themeColor="text1"/>
          <w:sz w:val="24"/>
          <w:highlight w:val="yellow"/>
        </w:rPr>
        <w:t xml:space="preserve"> Returns Policy in this regard), and accepts no other liability which may arise as a result of such blacklisting and/or refusal to process any order.</w:t>
      </w:r>
    </w:p>
    <w:p w14:paraId="366F0074" w14:textId="77777777" w:rsidR="00280F99" w:rsidRPr="00D026F7" w:rsidRDefault="00280F99" w:rsidP="00280F99">
      <w:pPr>
        <w:autoSpaceDE w:val="0"/>
        <w:autoSpaceDN w:val="0"/>
        <w:adjustRightInd w:val="0"/>
        <w:spacing w:after="0" w:line="240" w:lineRule="auto"/>
        <w:rPr>
          <w:rFonts w:ascii="Century Gothic" w:hAnsi="Century Gothic"/>
          <w:color w:val="000000" w:themeColor="text1"/>
          <w:sz w:val="24"/>
          <w:highlight w:val="yellow"/>
        </w:rPr>
      </w:pPr>
    </w:p>
    <w:p w14:paraId="10A322D7" w14:textId="7899F619" w:rsidR="00280F99" w:rsidRPr="00D026F7" w:rsidRDefault="00280F99">
      <w:pPr>
        <w:pStyle w:val="ListParagraph"/>
        <w:numPr>
          <w:ilvl w:val="0"/>
          <w:numId w:val="12"/>
        </w:numPr>
        <w:autoSpaceDE w:val="0"/>
        <w:autoSpaceDN w:val="0"/>
        <w:adjustRightInd w:val="0"/>
        <w:spacing w:after="0" w:line="240" w:lineRule="auto"/>
        <w:rPr>
          <w:rFonts w:ascii="Century Gothic" w:hAnsi="Century Gothic"/>
          <w:color w:val="000000" w:themeColor="text1"/>
          <w:sz w:val="24"/>
          <w:highlight w:val="yellow"/>
        </w:rPr>
      </w:pPr>
      <w:r w:rsidRPr="00D026F7">
        <w:rPr>
          <w:rFonts w:ascii="Century Gothic" w:hAnsi="Century Gothic"/>
          <w:color w:val="000000" w:themeColor="text1"/>
          <w:sz w:val="24"/>
          <w:highlight w:val="yellow"/>
        </w:rPr>
        <w:t xml:space="preserve">At any time, you can choose to stop using the Website, with or without notice to </w:t>
      </w:r>
      <w:proofErr w:type="spellStart"/>
      <w:r w:rsidR="009A7523" w:rsidRPr="00D026F7">
        <w:rPr>
          <w:rFonts w:ascii="Century Gothic" w:hAnsi="Century Gothic"/>
          <w:color w:val="000000" w:themeColor="text1"/>
          <w:sz w:val="24"/>
          <w:highlight w:val="yellow"/>
        </w:rPr>
        <w:t>Blackhound</w:t>
      </w:r>
      <w:proofErr w:type="spellEnd"/>
      <w:r w:rsidR="009A7523" w:rsidRPr="00D026F7">
        <w:rPr>
          <w:rFonts w:ascii="Century Gothic" w:hAnsi="Century Gothic"/>
          <w:color w:val="000000" w:themeColor="text1"/>
          <w:sz w:val="24"/>
          <w:highlight w:val="yellow"/>
        </w:rPr>
        <w:t xml:space="preserve"> Enterprises</w:t>
      </w:r>
      <w:r w:rsidRPr="00D026F7">
        <w:rPr>
          <w:rFonts w:ascii="Century Gothic" w:hAnsi="Century Gothic"/>
          <w:color w:val="000000" w:themeColor="text1"/>
          <w:sz w:val="24"/>
          <w:highlight w:val="yellow"/>
        </w:rPr>
        <w:t>.</w:t>
      </w:r>
    </w:p>
    <w:p w14:paraId="3E65832A" w14:textId="77777777" w:rsidR="00280F99" w:rsidRPr="00D026F7" w:rsidRDefault="00280F99" w:rsidP="00280F99">
      <w:pPr>
        <w:autoSpaceDE w:val="0"/>
        <w:autoSpaceDN w:val="0"/>
        <w:adjustRightInd w:val="0"/>
        <w:spacing w:after="0" w:line="240" w:lineRule="auto"/>
        <w:rPr>
          <w:rFonts w:ascii="Century Gothic" w:hAnsi="Century Gothic"/>
          <w:color w:val="000000" w:themeColor="text1"/>
          <w:sz w:val="24"/>
          <w:highlight w:val="yellow"/>
        </w:rPr>
      </w:pPr>
    </w:p>
    <w:p w14:paraId="5D7C40C9" w14:textId="4696706E" w:rsidR="00280F99" w:rsidRPr="00E91203" w:rsidRDefault="00280F99">
      <w:pPr>
        <w:pStyle w:val="ListParagraph"/>
        <w:numPr>
          <w:ilvl w:val="0"/>
          <w:numId w:val="13"/>
        </w:numPr>
        <w:autoSpaceDE w:val="0"/>
        <w:autoSpaceDN w:val="0"/>
        <w:adjustRightInd w:val="0"/>
        <w:spacing w:after="0" w:line="240" w:lineRule="auto"/>
        <w:rPr>
          <w:rFonts w:ascii="Century Gothic" w:hAnsi="Century Gothic"/>
          <w:b/>
          <w:bCs/>
          <w:color w:val="000000" w:themeColor="text1"/>
          <w:sz w:val="24"/>
          <w:highlight w:val="yellow"/>
        </w:rPr>
      </w:pPr>
      <w:r w:rsidRPr="00E91203">
        <w:rPr>
          <w:rFonts w:ascii="Century Gothic" w:hAnsi="Century Gothic"/>
          <w:b/>
          <w:bCs/>
          <w:color w:val="000000" w:themeColor="text1"/>
          <w:sz w:val="24"/>
          <w:highlight w:val="yellow"/>
        </w:rPr>
        <w:t xml:space="preserve">Governing law and jurisdiction </w:t>
      </w:r>
    </w:p>
    <w:p w14:paraId="09421118" w14:textId="77777777" w:rsidR="00E91203" w:rsidRPr="00E91203" w:rsidRDefault="00E91203" w:rsidP="00E91203">
      <w:pPr>
        <w:autoSpaceDE w:val="0"/>
        <w:autoSpaceDN w:val="0"/>
        <w:adjustRightInd w:val="0"/>
        <w:spacing w:after="0" w:line="240" w:lineRule="auto"/>
        <w:rPr>
          <w:rFonts w:ascii="Century Gothic" w:hAnsi="Century Gothic"/>
          <w:b/>
          <w:bCs/>
          <w:color w:val="000000" w:themeColor="text1"/>
          <w:sz w:val="24"/>
          <w:highlight w:val="yellow"/>
        </w:rPr>
      </w:pPr>
    </w:p>
    <w:p w14:paraId="02CE3F15" w14:textId="0A101F9A" w:rsidR="00280F99" w:rsidRPr="00E91203" w:rsidRDefault="00280F99">
      <w:pPr>
        <w:pStyle w:val="ListParagraph"/>
        <w:numPr>
          <w:ilvl w:val="0"/>
          <w:numId w:val="15"/>
        </w:numPr>
        <w:autoSpaceDE w:val="0"/>
        <w:autoSpaceDN w:val="0"/>
        <w:adjustRightInd w:val="0"/>
        <w:spacing w:after="0" w:line="240" w:lineRule="auto"/>
        <w:rPr>
          <w:rFonts w:ascii="Century Gothic" w:hAnsi="Century Gothic"/>
          <w:color w:val="000000" w:themeColor="text1"/>
          <w:sz w:val="24"/>
          <w:highlight w:val="yellow"/>
        </w:rPr>
      </w:pPr>
      <w:r w:rsidRPr="00E91203">
        <w:rPr>
          <w:rFonts w:ascii="Century Gothic" w:hAnsi="Century Gothic"/>
          <w:color w:val="000000" w:themeColor="text1"/>
          <w:sz w:val="24"/>
          <w:highlight w:val="yellow"/>
        </w:rPr>
        <w:t>These Terms and Conditions and our relationship and/or any dispute arising from or in connection with these Terms and Conditions shall be governed and interpreted in accordance with the laws of the Republic of South Africa. Your continued use of the Website will constitute your consent and submission to the jurisdiction of the South African courts regarding all proceedings, transactions, applications or the like instituted by either party against the other, arising from any of these Terms and Conditions.</w:t>
      </w:r>
    </w:p>
    <w:p w14:paraId="12B37805" w14:textId="77777777" w:rsidR="00E91203" w:rsidRPr="00E91203" w:rsidRDefault="00E91203" w:rsidP="00E91203">
      <w:pPr>
        <w:pStyle w:val="ListParagraph"/>
        <w:autoSpaceDE w:val="0"/>
        <w:autoSpaceDN w:val="0"/>
        <w:adjustRightInd w:val="0"/>
        <w:spacing w:after="0" w:line="240" w:lineRule="auto"/>
        <w:ind w:left="1080"/>
        <w:rPr>
          <w:rFonts w:ascii="Century Gothic" w:hAnsi="Century Gothic"/>
          <w:color w:val="000000" w:themeColor="text1"/>
          <w:sz w:val="24"/>
          <w:highlight w:val="yellow"/>
        </w:rPr>
      </w:pPr>
    </w:p>
    <w:p w14:paraId="3D56B6DC" w14:textId="2D7F360B" w:rsidR="00280F99" w:rsidRPr="00E91203" w:rsidRDefault="00280F99">
      <w:pPr>
        <w:pStyle w:val="ListParagraph"/>
        <w:numPr>
          <w:ilvl w:val="0"/>
          <w:numId w:val="15"/>
        </w:numPr>
        <w:autoSpaceDE w:val="0"/>
        <w:autoSpaceDN w:val="0"/>
        <w:adjustRightInd w:val="0"/>
        <w:spacing w:after="0" w:line="240" w:lineRule="auto"/>
        <w:rPr>
          <w:rFonts w:ascii="Century Gothic" w:hAnsi="Century Gothic"/>
          <w:color w:val="000000" w:themeColor="text1"/>
          <w:sz w:val="24"/>
          <w:highlight w:val="yellow"/>
        </w:rPr>
      </w:pPr>
      <w:r w:rsidRPr="00E91203">
        <w:rPr>
          <w:rFonts w:ascii="Century Gothic" w:hAnsi="Century Gothic"/>
          <w:color w:val="000000" w:themeColor="text1"/>
          <w:sz w:val="24"/>
          <w:highlight w:val="yellow"/>
        </w:rPr>
        <w:t xml:space="preserve">In the event of any dispute arising between you and </w:t>
      </w:r>
      <w:proofErr w:type="spellStart"/>
      <w:r w:rsidR="009A7523" w:rsidRPr="00E91203">
        <w:rPr>
          <w:rFonts w:ascii="Century Gothic" w:hAnsi="Century Gothic"/>
          <w:color w:val="000000" w:themeColor="text1"/>
          <w:sz w:val="24"/>
          <w:highlight w:val="yellow"/>
        </w:rPr>
        <w:t>Blackhound</w:t>
      </w:r>
      <w:proofErr w:type="spellEnd"/>
      <w:r w:rsidR="009A7523" w:rsidRPr="00E91203">
        <w:rPr>
          <w:rFonts w:ascii="Century Gothic" w:hAnsi="Century Gothic"/>
          <w:color w:val="000000" w:themeColor="text1"/>
          <w:sz w:val="24"/>
          <w:highlight w:val="yellow"/>
        </w:rPr>
        <w:t xml:space="preserve"> Enterprises</w:t>
      </w:r>
      <w:r w:rsidRPr="00E91203">
        <w:rPr>
          <w:rFonts w:ascii="Century Gothic" w:hAnsi="Century Gothic"/>
          <w:color w:val="000000" w:themeColor="text1"/>
          <w:sz w:val="24"/>
          <w:highlight w:val="yellow"/>
        </w:rPr>
        <w:t>, you hereby consent to the non-exclusive jurisdiction of the High Court of the Republic of South Africa (Western Cape Division, Cape Town) notwithstanding that the quantum in the action or proceedings may otherwise fall below the monetary jurisdiction of that court.</w:t>
      </w:r>
    </w:p>
    <w:p w14:paraId="0223ABB7" w14:textId="77777777" w:rsidR="00E91203" w:rsidRPr="00E91203" w:rsidRDefault="00E91203" w:rsidP="00E91203">
      <w:pPr>
        <w:autoSpaceDE w:val="0"/>
        <w:autoSpaceDN w:val="0"/>
        <w:adjustRightInd w:val="0"/>
        <w:spacing w:after="0" w:line="240" w:lineRule="auto"/>
        <w:rPr>
          <w:rFonts w:ascii="Century Gothic" w:hAnsi="Century Gothic"/>
          <w:color w:val="000000" w:themeColor="text1"/>
          <w:sz w:val="24"/>
          <w:highlight w:val="yellow"/>
        </w:rPr>
      </w:pPr>
    </w:p>
    <w:p w14:paraId="42B1F289" w14:textId="0FD9D2F0" w:rsidR="00280F99" w:rsidRPr="00E91203" w:rsidRDefault="00280F99">
      <w:pPr>
        <w:pStyle w:val="ListParagraph"/>
        <w:numPr>
          <w:ilvl w:val="0"/>
          <w:numId w:val="15"/>
        </w:numPr>
        <w:autoSpaceDE w:val="0"/>
        <w:autoSpaceDN w:val="0"/>
        <w:adjustRightInd w:val="0"/>
        <w:spacing w:after="0" w:line="240" w:lineRule="auto"/>
        <w:rPr>
          <w:rFonts w:ascii="Century Gothic" w:hAnsi="Century Gothic"/>
          <w:color w:val="000000" w:themeColor="text1"/>
          <w:sz w:val="24"/>
          <w:highlight w:val="yellow"/>
        </w:rPr>
      </w:pPr>
      <w:r w:rsidRPr="00E91203">
        <w:rPr>
          <w:rFonts w:ascii="Century Gothic" w:hAnsi="Century Gothic"/>
          <w:color w:val="000000" w:themeColor="text1"/>
          <w:sz w:val="24"/>
          <w:highlight w:val="yellow"/>
        </w:rPr>
        <w:t>Nothing in this clause 23 or the Terms and Conditions limits your right to approach any court, tribunal or forum of competent jurisdiction in terms of the CPA.</w:t>
      </w:r>
    </w:p>
    <w:p w14:paraId="1B78406F" w14:textId="77777777" w:rsidR="00E91203" w:rsidRPr="00E91203" w:rsidRDefault="00E91203" w:rsidP="00E91203">
      <w:pPr>
        <w:pStyle w:val="ListParagraph"/>
        <w:rPr>
          <w:rFonts w:ascii="Century Gothic" w:hAnsi="Century Gothic"/>
          <w:color w:val="000000" w:themeColor="text1"/>
          <w:sz w:val="24"/>
          <w:highlight w:val="yellow"/>
        </w:rPr>
      </w:pPr>
    </w:p>
    <w:p w14:paraId="751709A4" w14:textId="77777777" w:rsidR="00E91203" w:rsidRPr="00E91203" w:rsidRDefault="00E91203" w:rsidP="00E91203">
      <w:pPr>
        <w:autoSpaceDE w:val="0"/>
        <w:autoSpaceDN w:val="0"/>
        <w:adjustRightInd w:val="0"/>
        <w:spacing w:after="0" w:line="240" w:lineRule="auto"/>
        <w:rPr>
          <w:rFonts w:ascii="Century Gothic" w:hAnsi="Century Gothic"/>
          <w:color w:val="000000" w:themeColor="text1"/>
          <w:sz w:val="24"/>
        </w:rPr>
      </w:pPr>
    </w:p>
    <w:p w14:paraId="3FB24FBB" w14:textId="377C8B19" w:rsidR="00280F99" w:rsidRPr="00E91203" w:rsidRDefault="00280F99" w:rsidP="00280F99">
      <w:pPr>
        <w:autoSpaceDE w:val="0"/>
        <w:autoSpaceDN w:val="0"/>
        <w:adjustRightInd w:val="0"/>
        <w:spacing w:after="0" w:line="240" w:lineRule="auto"/>
        <w:rPr>
          <w:rFonts w:ascii="Century Gothic" w:hAnsi="Century Gothic"/>
          <w:b/>
          <w:bCs/>
          <w:color w:val="000000" w:themeColor="text1"/>
          <w:sz w:val="24"/>
        </w:rPr>
      </w:pPr>
      <w:r w:rsidRPr="00E91203">
        <w:rPr>
          <w:rFonts w:ascii="Century Gothic" w:hAnsi="Century Gothic"/>
          <w:b/>
          <w:bCs/>
          <w:color w:val="000000" w:themeColor="text1"/>
          <w:sz w:val="24"/>
        </w:rPr>
        <w:t>Notices</w:t>
      </w:r>
    </w:p>
    <w:p w14:paraId="36A98A3B" w14:textId="4137547E" w:rsidR="00280F99" w:rsidRPr="00E91203" w:rsidRDefault="009A7523">
      <w:pPr>
        <w:pStyle w:val="ListParagraph"/>
        <w:numPr>
          <w:ilvl w:val="0"/>
          <w:numId w:val="16"/>
        </w:numPr>
        <w:autoSpaceDE w:val="0"/>
        <w:autoSpaceDN w:val="0"/>
        <w:adjustRightInd w:val="0"/>
        <w:spacing w:after="0" w:line="240" w:lineRule="auto"/>
        <w:rPr>
          <w:rFonts w:ascii="Century Gothic" w:hAnsi="Century Gothic"/>
          <w:color w:val="000000" w:themeColor="text1"/>
          <w:sz w:val="24"/>
        </w:rPr>
      </w:pPr>
      <w:proofErr w:type="spellStart"/>
      <w:r w:rsidRPr="00E91203">
        <w:rPr>
          <w:rFonts w:ascii="Century Gothic" w:hAnsi="Century Gothic"/>
          <w:color w:val="000000" w:themeColor="text1"/>
          <w:sz w:val="24"/>
        </w:rPr>
        <w:t>Blackhound</w:t>
      </w:r>
      <w:proofErr w:type="spellEnd"/>
      <w:r w:rsidRPr="00E91203">
        <w:rPr>
          <w:rFonts w:ascii="Century Gothic" w:hAnsi="Century Gothic"/>
          <w:color w:val="000000" w:themeColor="text1"/>
          <w:sz w:val="24"/>
        </w:rPr>
        <w:t xml:space="preserve"> Enterprises</w:t>
      </w:r>
      <w:r w:rsidR="00280F99" w:rsidRPr="00E91203">
        <w:rPr>
          <w:rFonts w:ascii="Century Gothic" w:hAnsi="Century Gothic"/>
          <w:color w:val="000000" w:themeColor="text1"/>
          <w:sz w:val="24"/>
        </w:rPr>
        <w:t xml:space="preserve"> hereby selects </w:t>
      </w:r>
      <w:r w:rsidR="00E91203" w:rsidRPr="00E91203">
        <w:rPr>
          <w:rFonts w:ascii="Century Gothic" w:hAnsi="Century Gothic"/>
          <w:color w:val="000000" w:themeColor="text1"/>
          <w:sz w:val="24"/>
        </w:rPr>
        <w:t xml:space="preserve">Unit </w:t>
      </w:r>
      <w:r w:rsidR="00280F99" w:rsidRPr="00E91203">
        <w:rPr>
          <w:rFonts w:ascii="Century Gothic" w:hAnsi="Century Gothic"/>
          <w:color w:val="000000" w:themeColor="text1"/>
          <w:sz w:val="24"/>
        </w:rPr>
        <w:t>1</w:t>
      </w:r>
      <w:r w:rsidR="00E91203" w:rsidRPr="00E91203">
        <w:rPr>
          <w:rFonts w:ascii="Century Gothic" w:hAnsi="Century Gothic"/>
          <w:color w:val="000000" w:themeColor="text1"/>
          <w:sz w:val="24"/>
        </w:rPr>
        <w:t>0</w:t>
      </w:r>
      <w:r w:rsidR="00280F99" w:rsidRPr="00E91203">
        <w:rPr>
          <w:rFonts w:ascii="Century Gothic" w:hAnsi="Century Gothic"/>
          <w:color w:val="000000" w:themeColor="text1"/>
          <w:sz w:val="24"/>
        </w:rPr>
        <w:t>, 1</w:t>
      </w:r>
      <w:r w:rsidR="00E91203" w:rsidRPr="00E91203">
        <w:rPr>
          <w:rFonts w:ascii="Century Gothic" w:hAnsi="Century Gothic"/>
          <w:color w:val="000000" w:themeColor="text1"/>
          <w:sz w:val="24"/>
        </w:rPr>
        <w:t>9</w:t>
      </w:r>
      <w:r w:rsidR="00E91203" w:rsidRPr="00E91203">
        <w:rPr>
          <w:rFonts w:ascii="Century Gothic" w:hAnsi="Century Gothic"/>
          <w:color w:val="000000" w:themeColor="text1"/>
          <w:sz w:val="24"/>
          <w:vertAlign w:val="superscript"/>
        </w:rPr>
        <w:t>th</w:t>
      </w:r>
      <w:r w:rsidR="00E91203" w:rsidRPr="00E91203">
        <w:rPr>
          <w:rFonts w:ascii="Century Gothic" w:hAnsi="Century Gothic"/>
          <w:color w:val="000000" w:themeColor="text1"/>
          <w:sz w:val="24"/>
        </w:rPr>
        <w:t xml:space="preserve"> Cactus Rd</w:t>
      </w:r>
      <w:r w:rsidR="00280F99" w:rsidRPr="00E91203">
        <w:rPr>
          <w:rFonts w:ascii="Century Gothic" w:hAnsi="Century Gothic"/>
          <w:color w:val="000000" w:themeColor="text1"/>
          <w:sz w:val="24"/>
        </w:rPr>
        <w:t>,</w:t>
      </w:r>
      <w:r w:rsidR="00E91203" w:rsidRPr="00E91203">
        <w:rPr>
          <w:rFonts w:ascii="Century Gothic" w:hAnsi="Century Gothic"/>
          <w:color w:val="000000" w:themeColor="text1"/>
          <w:sz w:val="24"/>
        </w:rPr>
        <w:t xml:space="preserve"> Fairview</w:t>
      </w:r>
      <w:r w:rsidR="00280F99" w:rsidRPr="00E91203">
        <w:rPr>
          <w:rFonts w:ascii="Century Gothic" w:hAnsi="Century Gothic"/>
          <w:color w:val="000000" w:themeColor="text1"/>
          <w:sz w:val="24"/>
        </w:rPr>
        <w:t xml:space="preserve">, </w:t>
      </w:r>
      <w:r w:rsidR="00E91203" w:rsidRPr="00E91203">
        <w:rPr>
          <w:rFonts w:ascii="Century Gothic" w:hAnsi="Century Gothic"/>
          <w:color w:val="000000" w:themeColor="text1"/>
          <w:sz w:val="24"/>
        </w:rPr>
        <w:t>Port Elizabeth</w:t>
      </w:r>
      <w:r w:rsidR="00280F99" w:rsidRPr="00E91203">
        <w:rPr>
          <w:rFonts w:ascii="Century Gothic" w:hAnsi="Century Gothic"/>
          <w:color w:val="000000" w:themeColor="text1"/>
          <w:sz w:val="24"/>
        </w:rPr>
        <w:t xml:space="preserve">, as its address for the service of all formal notices and legal processes in connection with these Terms and Conditions (“legal address”). </w:t>
      </w:r>
      <w:proofErr w:type="spellStart"/>
      <w:r w:rsidRPr="00E91203">
        <w:rPr>
          <w:rFonts w:ascii="Century Gothic" w:hAnsi="Century Gothic"/>
          <w:color w:val="000000" w:themeColor="text1"/>
          <w:sz w:val="24"/>
        </w:rPr>
        <w:t>Blackhound</w:t>
      </w:r>
      <w:proofErr w:type="spellEnd"/>
      <w:r w:rsidRPr="00E91203">
        <w:rPr>
          <w:rFonts w:ascii="Century Gothic" w:hAnsi="Century Gothic"/>
          <w:color w:val="000000" w:themeColor="text1"/>
          <w:sz w:val="24"/>
        </w:rPr>
        <w:t xml:space="preserve"> Enterprises</w:t>
      </w:r>
      <w:r w:rsidR="00280F99" w:rsidRPr="00E91203">
        <w:rPr>
          <w:rFonts w:ascii="Century Gothic" w:hAnsi="Century Gothic"/>
          <w:color w:val="000000" w:themeColor="text1"/>
          <w:sz w:val="24"/>
        </w:rPr>
        <w:t xml:space="preserve"> may change this address from time to time by updating these Terms and Conditions.</w:t>
      </w:r>
    </w:p>
    <w:p w14:paraId="1CDF7084" w14:textId="77777777" w:rsidR="00E91203" w:rsidRPr="00E91203" w:rsidRDefault="00E91203" w:rsidP="00E91203">
      <w:pPr>
        <w:autoSpaceDE w:val="0"/>
        <w:autoSpaceDN w:val="0"/>
        <w:adjustRightInd w:val="0"/>
        <w:spacing w:after="0" w:line="240" w:lineRule="auto"/>
        <w:rPr>
          <w:rFonts w:ascii="Century Gothic" w:hAnsi="Century Gothic"/>
          <w:color w:val="000000" w:themeColor="text1"/>
          <w:sz w:val="24"/>
        </w:rPr>
      </w:pPr>
    </w:p>
    <w:p w14:paraId="3508D827" w14:textId="77777777" w:rsidR="00E91203" w:rsidRPr="00E91203" w:rsidRDefault="00E91203" w:rsidP="00E91203">
      <w:pPr>
        <w:autoSpaceDE w:val="0"/>
        <w:autoSpaceDN w:val="0"/>
        <w:adjustRightInd w:val="0"/>
        <w:spacing w:after="0" w:line="240" w:lineRule="auto"/>
        <w:rPr>
          <w:rFonts w:ascii="Century Gothic" w:hAnsi="Century Gothic"/>
          <w:color w:val="000000" w:themeColor="text1"/>
          <w:sz w:val="24"/>
        </w:rPr>
      </w:pPr>
    </w:p>
    <w:p w14:paraId="36B3D0CD" w14:textId="0D45A37B" w:rsidR="00280F99" w:rsidRPr="00E91203" w:rsidRDefault="00280F99">
      <w:pPr>
        <w:pStyle w:val="ListParagraph"/>
        <w:numPr>
          <w:ilvl w:val="0"/>
          <w:numId w:val="16"/>
        </w:numPr>
        <w:autoSpaceDE w:val="0"/>
        <w:autoSpaceDN w:val="0"/>
        <w:adjustRightInd w:val="0"/>
        <w:spacing w:after="0" w:line="240" w:lineRule="auto"/>
        <w:rPr>
          <w:rFonts w:ascii="Century Gothic" w:hAnsi="Century Gothic"/>
          <w:color w:val="000000" w:themeColor="text1"/>
          <w:sz w:val="24"/>
        </w:rPr>
      </w:pPr>
      <w:r w:rsidRPr="00E91203">
        <w:rPr>
          <w:rFonts w:ascii="Century Gothic" w:hAnsi="Century Gothic"/>
          <w:color w:val="000000" w:themeColor="text1"/>
          <w:sz w:val="24"/>
        </w:rPr>
        <w:lastRenderedPageBreak/>
        <w:t>Notices must be sent either by hand</w:t>
      </w:r>
      <w:r w:rsidR="00E91203" w:rsidRPr="00E91203">
        <w:rPr>
          <w:rFonts w:ascii="Century Gothic" w:hAnsi="Century Gothic"/>
          <w:color w:val="000000" w:themeColor="text1"/>
          <w:sz w:val="24"/>
        </w:rPr>
        <w:t xml:space="preserve"> </w:t>
      </w:r>
      <w:r w:rsidRPr="00E91203">
        <w:rPr>
          <w:rFonts w:ascii="Century Gothic" w:hAnsi="Century Gothic"/>
          <w:color w:val="000000" w:themeColor="text1"/>
          <w:sz w:val="24"/>
        </w:rPr>
        <w:t xml:space="preserve">or email and must be in English. All notices sent </w:t>
      </w:r>
      <w:r w:rsidR="00E91203" w:rsidRPr="00E91203">
        <w:rPr>
          <w:rFonts w:ascii="Century Gothic" w:hAnsi="Century Gothic"/>
          <w:color w:val="000000" w:themeColor="text1"/>
          <w:sz w:val="24"/>
        </w:rPr>
        <w:t>–</w:t>
      </w:r>
    </w:p>
    <w:p w14:paraId="37801727" w14:textId="77777777" w:rsidR="00E91203" w:rsidRPr="00E91203" w:rsidRDefault="00E91203" w:rsidP="00E91203">
      <w:pPr>
        <w:autoSpaceDE w:val="0"/>
        <w:autoSpaceDN w:val="0"/>
        <w:adjustRightInd w:val="0"/>
        <w:spacing w:after="0" w:line="240" w:lineRule="auto"/>
        <w:rPr>
          <w:rFonts w:ascii="Century Gothic" w:hAnsi="Century Gothic"/>
          <w:color w:val="000000" w:themeColor="text1"/>
          <w:sz w:val="24"/>
        </w:rPr>
      </w:pPr>
    </w:p>
    <w:p w14:paraId="2B5E125B" w14:textId="4DCD38EE" w:rsidR="00280F99" w:rsidRPr="00E91203" w:rsidRDefault="00280F99">
      <w:pPr>
        <w:pStyle w:val="ListParagraph"/>
        <w:numPr>
          <w:ilvl w:val="0"/>
          <w:numId w:val="17"/>
        </w:numPr>
        <w:autoSpaceDE w:val="0"/>
        <w:autoSpaceDN w:val="0"/>
        <w:adjustRightInd w:val="0"/>
        <w:spacing w:after="0" w:line="240" w:lineRule="auto"/>
        <w:rPr>
          <w:rFonts w:ascii="Century Gothic" w:hAnsi="Century Gothic"/>
          <w:color w:val="000000" w:themeColor="text1"/>
          <w:sz w:val="24"/>
        </w:rPr>
      </w:pPr>
      <w:r w:rsidRPr="00E91203">
        <w:rPr>
          <w:rFonts w:ascii="Century Gothic" w:hAnsi="Century Gothic"/>
          <w:color w:val="000000" w:themeColor="text1"/>
          <w:sz w:val="24"/>
        </w:rPr>
        <w:t>by hand will be deemed to have been received on the date of delivery;</w:t>
      </w:r>
    </w:p>
    <w:p w14:paraId="550DCFDC" w14:textId="77777777" w:rsidR="00E91203" w:rsidRPr="00E91203" w:rsidRDefault="00E91203" w:rsidP="00E91203">
      <w:pPr>
        <w:pStyle w:val="ListParagraph"/>
        <w:autoSpaceDE w:val="0"/>
        <w:autoSpaceDN w:val="0"/>
        <w:adjustRightInd w:val="0"/>
        <w:spacing w:after="0" w:line="240" w:lineRule="auto"/>
        <w:ind w:left="1080"/>
        <w:rPr>
          <w:rFonts w:ascii="Century Gothic" w:hAnsi="Century Gothic"/>
          <w:color w:val="000000" w:themeColor="text1"/>
          <w:sz w:val="24"/>
        </w:rPr>
      </w:pPr>
    </w:p>
    <w:p w14:paraId="0343ABFA" w14:textId="25D3CE91" w:rsidR="00280F99" w:rsidRPr="00E91203" w:rsidRDefault="00280F99">
      <w:pPr>
        <w:pStyle w:val="ListParagraph"/>
        <w:numPr>
          <w:ilvl w:val="0"/>
          <w:numId w:val="17"/>
        </w:numPr>
        <w:autoSpaceDE w:val="0"/>
        <w:autoSpaceDN w:val="0"/>
        <w:adjustRightInd w:val="0"/>
        <w:spacing w:after="0" w:line="240" w:lineRule="auto"/>
        <w:rPr>
          <w:rFonts w:ascii="Century Gothic" w:hAnsi="Century Gothic"/>
          <w:color w:val="000000" w:themeColor="text1"/>
          <w:sz w:val="24"/>
        </w:rPr>
      </w:pPr>
      <w:r w:rsidRPr="00E91203">
        <w:rPr>
          <w:rFonts w:ascii="Century Gothic" w:hAnsi="Century Gothic"/>
          <w:color w:val="000000" w:themeColor="text1"/>
          <w:sz w:val="24"/>
        </w:rPr>
        <w:t>by email will be deemed to have been on the date indicated in the “Read Receipt” notification. ALL EMAIL COMMUNICATIONS BETWEEN YOU AND US MUST MAKE USE OF THE “READ RECEIPT” FUNCTION to serve as proof that an email has been received.</w:t>
      </w:r>
    </w:p>
    <w:p w14:paraId="49A86618" w14:textId="5C9C6619" w:rsidR="00E91203" w:rsidRDefault="00E91203" w:rsidP="00E91203">
      <w:pPr>
        <w:autoSpaceDE w:val="0"/>
        <w:autoSpaceDN w:val="0"/>
        <w:adjustRightInd w:val="0"/>
        <w:spacing w:after="0" w:line="240" w:lineRule="auto"/>
        <w:rPr>
          <w:rFonts w:ascii="Century Gothic" w:hAnsi="Century Gothic"/>
          <w:color w:val="000000" w:themeColor="text1"/>
          <w:sz w:val="24"/>
          <w:highlight w:val="yellow"/>
        </w:rPr>
      </w:pPr>
    </w:p>
    <w:p w14:paraId="648C2854" w14:textId="77777777" w:rsidR="00E91203" w:rsidRPr="002730A4" w:rsidRDefault="00E91203" w:rsidP="00E91203">
      <w:pPr>
        <w:autoSpaceDE w:val="0"/>
        <w:autoSpaceDN w:val="0"/>
        <w:adjustRightInd w:val="0"/>
        <w:spacing w:after="0" w:line="240" w:lineRule="auto"/>
        <w:rPr>
          <w:rFonts w:ascii="Century Gothic" w:hAnsi="Century Gothic"/>
          <w:color w:val="000000" w:themeColor="text1"/>
          <w:sz w:val="24"/>
        </w:rPr>
      </w:pPr>
    </w:p>
    <w:p w14:paraId="3827A23C" w14:textId="018B45C1" w:rsidR="00280F99" w:rsidRPr="002730A4" w:rsidRDefault="00280F99" w:rsidP="00280F99">
      <w:pPr>
        <w:autoSpaceDE w:val="0"/>
        <w:autoSpaceDN w:val="0"/>
        <w:adjustRightInd w:val="0"/>
        <w:spacing w:after="0" w:line="240" w:lineRule="auto"/>
        <w:rPr>
          <w:rFonts w:ascii="Century Gothic" w:hAnsi="Century Gothic"/>
          <w:b/>
          <w:bCs/>
          <w:color w:val="000000" w:themeColor="text1"/>
          <w:sz w:val="24"/>
        </w:rPr>
      </w:pPr>
      <w:r w:rsidRPr="002730A4">
        <w:rPr>
          <w:rFonts w:ascii="Century Gothic" w:hAnsi="Century Gothic"/>
          <w:b/>
          <w:bCs/>
          <w:color w:val="000000" w:themeColor="text1"/>
          <w:sz w:val="24"/>
        </w:rPr>
        <w:t>Information</w:t>
      </w:r>
    </w:p>
    <w:p w14:paraId="56FFB29C" w14:textId="77777777" w:rsidR="00E91203" w:rsidRPr="00E91203" w:rsidRDefault="00E91203" w:rsidP="00280F99">
      <w:pPr>
        <w:autoSpaceDE w:val="0"/>
        <w:autoSpaceDN w:val="0"/>
        <w:adjustRightInd w:val="0"/>
        <w:spacing w:after="0" w:line="240" w:lineRule="auto"/>
        <w:rPr>
          <w:rFonts w:ascii="Century Gothic" w:hAnsi="Century Gothic"/>
          <w:b/>
          <w:bCs/>
          <w:color w:val="000000" w:themeColor="text1"/>
          <w:sz w:val="24"/>
          <w:highlight w:val="yellow"/>
        </w:rPr>
      </w:pPr>
    </w:p>
    <w:p w14:paraId="6387A2CC" w14:textId="465AE83D" w:rsidR="00280F99" w:rsidRPr="002730A4" w:rsidRDefault="00280F99">
      <w:pPr>
        <w:pStyle w:val="ListParagraph"/>
        <w:numPr>
          <w:ilvl w:val="0"/>
          <w:numId w:val="18"/>
        </w:numPr>
        <w:autoSpaceDE w:val="0"/>
        <w:autoSpaceDN w:val="0"/>
        <w:adjustRightInd w:val="0"/>
        <w:spacing w:after="0" w:line="240" w:lineRule="auto"/>
        <w:rPr>
          <w:rFonts w:ascii="Century Gothic" w:hAnsi="Century Gothic"/>
          <w:color w:val="000000" w:themeColor="text1"/>
          <w:sz w:val="24"/>
        </w:rPr>
      </w:pPr>
      <w:r w:rsidRPr="002730A4">
        <w:rPr>
          <w:rFonts w:ascii="Century Gothic" w:hAnsi="Century Gothic"/>
          <w:color w:val="000000" w:themeColor="text1"/>
          <w:sz w:val="24"/>
        </w:rPr>
        <w:t xml:space="preserve">For the purposes of the ECT Act, </w:t>
      </w:r>
      <w:proofErr w:type="spellStart"/>
      <w:r w:rsidR="009A7523" w:rsidRPr="002730A4">
        <w:rPr>
          <w:rFonts w:ascii="Century Gothic" w:hAnsi="Century Gothic"/>
          <w:color w:val="000000" w:themeColor="text1"/>
          <w:sz w:val="24"/>
        </w:rPr>
        <w:t>Blackhound</w:t>
      </w:r>
      <w:proofErr w:type="spellEnd"/>
      <w:r w:rsidR="009A7523" w:rsidRPr="002730A4">
        <w:rPr>
          <w:rFonts w:ascii="Century Gothic" w:hAnsi="Century Gothic"/>
          <w:color w:val="000000" w:themeColor="text1"/>
          <w:sz w:val="24"/>
        </w:rPr>
        <w:t xml:space="preserve"> </w:t>
      </w:r>
      <w:proofErr w:type="spellStart"/>
      <w:r w:rsidR="009A7523" w:rsidRPr="002730A4">
        <w:rPr>
          <w:rFonts w:ascii="Century Gothic" w:hAnsi="Century Gothic"/>
          <w:color w:val="000000" w:themeColor="text1"/>
          <w:sz w:val="24"/>
        </w:rPr>
        <w:t>Enterprises</w:t>
      </w:r>
      <w:r w:rsidRPr="002730A4">
        <w:rPr>
          <w:rFonts w:ascii="Century Gothic" w:hAnsi="Century Gothic"/>
          <w:color w:val="000000" w:themeColor="text1"/>
          <w:sz w:val="24"/>
        </w:rPr>
        <w:t>’s</w:t>
      </w:r>
      <w:proofErr w:type="spellEnd"/>
      <w:r w:rsidRPr="002730A4">
        <w:rPr>
          <w:rFonts w:ascii="Century Gothic" w:hAnsi="Century Gothic"/>
          <w:color w:val="000000" w:themeColor="text1"/>
          <w:sz w:val="24"/>
        </w:rPr>
        <w:t xml:space="preserve"> information is as follows, which should be read in conjunction with its product descriptions and other terms and conditions contained on the Website:</w:t>
      </w:r>
    </w:p>
    <w:p w14:paraId="3F0BE4F2" w14:textId="77777777" w:rsidR="00E91203" w:rsidRPr="002730A4" w:rsidRDefault="00E91203" w:rsidP="00E91203">
      <w:pPr>
        <w:autoSpaceDE w:val="0"/>
        <w:autoSpaceDN w:val="0"/>
        <w:adjustRightInd w:val="0"/>
        <w:spacing w:after="0" w:line="240" w:lineRule="auto"/>
        <w:ind w:left="360"/>
        <w:rPr>
          <w:rFonts w:ascii="Century Gothic" w:hAnsi="Century Gothic"/>
          <w:color w:val="000000" w:themeColor="text1"/>
          <w:sz w:val="24"/>
        </w:rPr>
      </w:pPr>
    </w:p>
    <w:p w14:paraId="657D657E" w14:textId="727B7E43" w:rsidR="00280F99" w:rsidRPr="002730A4" w:rsidRDefault="00280F99">
      <w:pPr>
        <w:pStyle w:val="ListParagraph"/>
        <w:numPr>
          <w:ilvl w:val="0"/>
          <w:numId w:val="19"/>
        </w:numPr>
        <w:autoSpaceDE w:val="0"/>
        <w:autoSpaceDN w:val="0"/>
        <w:adjustRightInd w:val="0"/>
        <w:spacing w:after="0" w:line="240" w:lineRule="auto"/>
        <w:rPr>
          <w:rFonts w:ascii="Century Gothic" w:hAnsi="Century Gothic"/>
          <w:color w:val="000000" w:themeColor="text1"/>
          <w:sz w:val="24"/>
        </w:rPr>
      </w:pPr>
      <w:r w:rsidRPr="002730A4">
        <w:rPr>
          <w:rFonts w:ascii="Century Gothic" w:hAnsi="Century Gothic"/>
          <w:color w:val="000000" w:themeColor="text1"/>
          <w:sz w:val="24"/>
        </w:rPr>
        <w:t xml:space="preserve">Full name: </w:t>
      </w:r>
      <w:proofErr w:type="spellStart"/>
      <w:r w:rsidR="009A7523" w:rsidRPr="002730A4">
        <w:rPr>
          <w:rFonts w:ascii="Century Gothic" w:hAnsi="Century Gothic"/>
          <w:color w:val="000000" w:themeColor="text1"/>
          <w:sz w:val="24"/>
        </w:rPr>
        <w:t>Blackhound</w:t>
      </w:r>
      <w:proofErr w:type="spellEnd"/>
      <w:r w:rsidR="009A7523" w:rsidRPr="002730A4">
        <w:rPr>
          <w:rFonts w:ascii="Century Gothic" w:hAnsi="Century Gothic"/>
          <w:color w:val="000000" w:themeColor="text1"/>
          <w:sz w:val="24"/>
        </w:rPr>
        <w:t xml:space="preserve"> Enterprises</w:t>
      </w:r>
      <w:r w:rsidRPr="002730A4">
        <w:rPr>
          <w:rFonts w:ascii="Century Gothic" w:hAnsi="Century Gothic"/>
          <w:color w:val="000000" w:themeColor="text1"/>
          <w:sz w:val="24"/>
        </w:rPr>
        <w:t xml:space="preserve"> (Pty) Ltd, a private company registered in South Africa with registration number 20</w:t>
      </w:r>
      <w:r w:rsidR="002730A4" w:rsidRPr="002730A4">
        <w:rPr>
          <w:rFonts w:ascii="Century Gothic" w:hAnsi="Century Gothic"/>
          <w:color w:val="000000" w:themeColor="text1"/>
          <w:sz w:val="24"/>
        </w:rPr>
        <w:t>20</w:t>
      </w:r>
      <w:r w:rsidRPr="002730A4">
        <w:rPr>
          <w:rFonts w:ascii="Century Gothic" w:hAnsi="Century Gothic"/>
          <w:color w:val="000000" w:themeColor="text1"/>
          <w:sz w:val="24"/>
        </w:rPr>
        <w:t>/</w:t>
      </w:r>
      <w:r w:rsidR="002730A4" w:rsidRPr="002730A4">
        <w:rPr>
          <w:rFonts w:ascii="Century Gothic" w:hAnsi="Century Gothic"/>
          <w:color w:val="000000" w:themeColor="text1"/>
          <w:sz w:val="24"/>
        </w:rPr>
        <w:t>784683</w:t>
      </w:r>
      <w:r w:rsidRPr="002730A4">
        <w:rPr>
          <w:rFonts w:ascii="Century Gothic" w:hAnsi="Century Gothic"/>
          <w:color w:val="000000" w:themeColor="text1"/>
          <w:sz w:val="24"/>
        </w:rPr>
        <w:t>/</w:t>
      </w:r>
      <w:r w:rsidR="002730A4" w:rsidRPr="002730A4">
        <w:rPr>
          <w:rFonts w:ascii="Century Gothic" w:hAnsi="Century Gothic"/>
          <w:color w:val="000000" w:themeColor="text1"/>
          <w:sz w:val="24"/>
        </w:rPr>
        <w:t>07</w:t>
      </w:r>
    </w:p>
    <w:p w14:paraId="06A7B4BF" w14:textId="77777777" w:rsidR="002730A4" w:rsidRPr="002730A4" w:rsidRDefault="002730A4" w:rsidP="002730A4">
      <w:pPr>
        <w:pStyle w:val="ListParagraph"/>
        <w:autoSpaceDE w:val="0"/>
        <w:autoSpaceDN w:val="0"/>
        <w:adjustRightInd w:val="0"/>
        <w:spacing w:after="0" w:line="240" w:lineRule="auto"/>
        <w:rPr>
          <w:rFonts w:ascii="Century Gothic" w:hAnsi="Century Gothic"/>
          <w:color w:val="000000" w:themeColor="text1"/>
          <w:sz w:val="24"/>
        </w:rPr>
      </w:pPr>
    </w:p>
    <w:p w14:paraId="16AB7681" w14:textId="1EF360AE" w:rsidR="00280F99" w:rsidRPr="002730A4" w:rsidRDefault="00280F99">
      <w:pPr>
        <w:pStyle w:val="ListParagraph"/>
        <w:numPr>
          <w:ilvl w:val="0"/>
          <w:numId w:val="19"/>
        </w:numPr>
        <w:autoSpaceDE w:val="0"/>
        <w:autoSpaceDN w:val="0"/>
        <w:adjustRightInd w:val="0"/>
        <w:spacing w:after="0" w:line="240" w:lineRule="auto"/>
        <w:rPr>
          <w:rFonts w:ascii="Century Gothic" w:hAnsi="Century Gothic"/>
          <w:color w:val="000000" w:themeColor="text1"/>
          <w:sz w:val="24"/>
        </w:rPr>
      </w:pPr>
      <w:r w:rsidRPr="002730A4">
        <w:rPr>
          <w:rFonts w:ascii="Century Gothic" w:hAnsi="Century Gothic"/>
          <w:color w:val="000000" w:themeColor="text1"/>
          <w:sz w:val="24"/>
        </w:rPr>
        <w:t xml:space="preserve">Main business: </w:t>
      </w:r>
      <w:r w:rsidR="002730A4" w:rsidRPr="002730A4">
        <w:rPr>
          <w:rFonts w:ascii="Century Gothic" w:hAnsi="Century Gothic"/>
          <w:color w:val="000000" w:themeColor="text1"/>
          <w:sz w:val="24"/>
        </w:rPr>
        <w:t>Architecture, Rendering and project management.</w:t>
      </w:r>
    </w:p>
    <w:p w14:paraId="79D0B30C" w14:textId="77777777" w:rsidR="002730A4" w:rsidRPr="002730A4" w:rsidRDefault="002730A4" w:rsidP="002730A4">
      <w:pPr>
        <w:autoSpaceDE w:val="0"/>
        <w:autoSpaceDN w:val="0"/>
        <w:adjustRightInd w:val="0"/>
        <w:spacing w:after="0" w:line="240" w:lineRule="auto"/>
        <w:rPr>
          <w:rFonts w:ascii="Century Gothic" w:hAnsi="Century Gothic"/>
          <w:color w:val="000000" w:themeColor="text1"/>
          <w:sz w:val="24"/>
        </w:rPr>
      </w:pPr>
    </w:p>
    <w:p w14:paraId="4AEE03A3" w14:textId="34883D88" w:rsidR="00280F99" w:rsidRDefault="00280F99">
      <w:pPr>
        <w:pStyle w:val="ListParagraph"/>
        <w:numPr>
          <w:ilvl w:val="0"/>
          <w:numId w:val="19"/>
        </w:numPr>
        <w:autoSpaceDE w:val="0"/>
        <w:autoSpaceDN w:val="0"/>
        <w:adjustRightInd w:val="0"/>
        <w:spacing w:after="0" w:line="240" w:lineRule="auto"/>
        <w:rPr>
          <w:rFonts w:ascii="Century Gothic" w:hAnsi="Century Gothic"/>
          <w:color w:val="000000" w:themeColor="text1"/>
          <w:sz w:val="24"/>
        </w:rPr>
      </w:pPr>
      <w:r w:rsidRPr="002730A4">
        <w:rPr>
          <w:rFonts w:ascii="Century Gothic" w:hAnsi="Century Gothic"/>
          <w:color w:val="000000" w:themeColor="text1"/>
          <w:sz w:val="24"/>
        </w:rPr>
        <w:t xml:space="preserve">Physical address for receipt of legal service (also postal and street address): </w:t>
      </w:r>
      <w:r w:rsidR="002730A4" w:rsidRPr="002730A4">
        <w:rPr>
          <w:rFonts w:ascii="Century Gothic" w:hAnsi="Century Gothic"/>
          <w:color w:val="000000" w:themeColor="text1"/>
          <w:sz w:val="24"/>
        </w:rPr>
        <w:t>Unit 10, 19th Cactus Rd, Fairview, Port Elizabeth</w:t>
      </w:r>
      <w:r w:rsidR="002730A4">
        <w:rPr>
          <w:rFonts w:ascii="Century Gothic" w:hAnsi="Century Gothic"/>
          <w:color w:val="000000" w:themeColor="text1"/>
          <w:sz w:val="24"/>
        </w:rPr>
        <w:t>, 6070</w:t>
      </w:r>
      <w:r w:rsidR="002730A4" w:rsidRPr="002730A4">
        <w:rPr>
          <w:rFonts w:ascii="Century Gothic" w:hAnsi="Century Gothic"/>
          <w:color w:val="000000" w:themeColor="text1"/>
          <w:sz w:val="24"/>
        </w:rPr>
        <w:t xml:space="preserve"> </w:t>
      </w:r>
      <w:r w:rsidRPr="002730A4">
        <w:rPr>
          <w:rFonts w:ascii="Century Gothic" w:hAnsi="Century Gothic"/>
          <w:color w:val="000000" w:themeColor="text1"/>
          <w:sz w:val="24"/>
        </w:rPr>
        <w:t xml:space="preserve">(marked for attention: </w:t>
      </w:r>
      <w:r w:rsidR="002730A4">
        <w:rPr>
          <w:rFonts w:ascii="Century Gothic" w:hAnsi="Century Gothic"/>
          <w:color w:val="000000" w:themeColor="text1"/>
          <w:sz w:val="24"/>
        </w:rPr>
        <w:t>Director)</w:t>
      </w:r>
    </w:p>
    <w:p w14:paraId="4758C1DC" w14:textId="77777777" w:rsidR="002730A4" w:rsidRPr="002730A4" w:rsidRDefault="002730A4" w:rsidP="002730A4">
      <w:pPr>
        <w:autoSpaceDE w:val="0"/>
        <w:autoSpaceDN w:val="0"/>
        <w:adjustRightInd w:val="0"/>
        <w:spacing w:after="0" w:line="240" w:lineRule="auto"/>
        <w:rPr>
          <w:rFonts w:ascii="Century Gothic" w:hAnsi="Century Gothic"/>
          <w:color w:val="000000" w:themeColor="text1"/>
          <w:sz w:val="24"/>
        </w:rPr>
      </w:pPr>
    </w:p>
    <w:p w14:paraId="280E56B6" w14:textId="6126ABF8" w:rsidR="00280F99" w:rsidRDefault="00280F99">
      <w:pPr>
        <w:pStyle w:val="ListParagraph"/>
        <w:numPr>
          <w:ilvl w:val="0"/>
          <w:numId w:val="19"/>
        </w:numPr>
        <w:autoSpaceDE w:val="0"/>
        <w:autoSpaceDN w:val="0"/>
        <w:adjustRightInd w:val="0"/>
        <w:spacing w:after="0" w:line="240" w:lineRule="auto"/>
        <w:rPr>
          <w:rFonts w:ascii="Century Gothic" w:hAnsi="Century Gothic"/>
          <w:color w:val="000000" w:themeColor="text1"/>
          <w:sz w:val="24"/>
        </w:rPr>
      </w:pPr>
      <w:r w:rsidRPr="002730A4">
        <w:rPr>
          <w:rFonts w:ascii="Century Gothic" w:hAnsi="Century Gothic"/>
          <w:color w:val="000000" w:themeColor="text1"/>
          <w:sz w:val="24"/>
        </w:rPr>
        <w:t xml:space="preserve">Office bearers: </w:t>
      </w:r>
      <w:r w:rsidR="002730A4" w:rsidRPr="002730A4">
        <w:rPr>
          <w:rFonts w:ascii="Century Gothic" w:hAnsi="Century Gothic"/>
          <w:color w:val="000000" w:themeColor="text1"/>
          <w:sz w:val="24"/>
        </w:rPr>
        <w:t>Dewald Potgieter and</w:t>
      </w:r>
      <w:r w:rsidRPr="002730A4">
        <w:rPr>
          <w:rFonts w:ascii="Century Gothic" w:hAnsi="Century Gothic"/>
          <w:color w:val="000000" w:themeColor="text1"/>
          <w:sz w:val="24"/>
        </w:rPr>
        <w:t xml:space="preserve"> </w:t>
      </w:r>
      <w:r w:rsidR="002730A4" w:rsidRPr="002730A4">
        <w:rPr>
          <w:rFonts w:ascii="Century Gothic" w:hAnsi="Century Gothic"/>
          <w:color w:val="000000" w:themeColor="text1"/>
          <w:sz w:val="24"/>
        </w:rPr>
        <w:t>Hannes.</w:t>
      </w:r>
    </w:p>
    <w:p w14:paraId="23A03824" w14:textId="77777777" w:rsidR="002730A4" w:rsidRPr="002730A4" w:rsidRDefault="002730A4" w:rsidP="002730A4">
      <w:pPr>
        <w:autoSpaceDE w:val="0"/>
        <w:autoSpaceDN w:val="0"/>
        <w:adjustRightInd w:val="0"/>
        <w:spacing w:after="0" w:line="240" w:lineRule="auto"/>
        <w:rPr>
          <w:rFonts w:ascii="Century Gothic" w:hAnsi="Century Gothic"/>
          <w:color w:val="000000" w:themeColor="text1"/>
          <w:sz w:val="24"/>
        </w:rPr>
      </w:pPr>
    </w:p>
    <w:p w14:paraId="49215D6E" w14:textId="43460E1E" w:rsidR="00280F99" w:rsidRDefault="00280F99">
      <w:pPr>
        <w:pStyle w:val="ListParagraph"/>
        <w:numPr>
          <w:ilvl w:val="0"/>
          <w:numId w:val="19"/>
        </w:numPr>
        <w:autoSpaceDE w:val="0"/>
        <w:autoSpaceDN w:val="0"/>
        <w:adjustRightInd w:val="0"/>
        <w:spacing w:after="0" w:line="240" w:lineRule="auto"/>
        <w:rPr>
          <w:rFonts w:ascii="Century Gothic" w:hAnsi="Century Gothic"/>
          <w:color w:val="000000" w:themeColor="text1"/>
          <w:sz w:val="24"/>
        </w:rPr>
      </w:pPr>
      <w:r w:rsidRPr="002730A4">
        <w:rPr>
          <w:rFonts w:ascii="Century Gothic" w:hAnsi="Century Gothic"/>
          <w:color w:val="000000" w:themeColor="text1"/>
          <w:sz w:val="24"/>
        </w:rPr>
        <w:t xml:space="preserve">Phone number: +27 </w:t>
      </w:r>
      <w:r w:rsidR="002730A4" w:rsidRPr="002730A4">
        <w:rPr>
          <w:rFonts w:ascii="Century Gothic" w:hAnsi="Century Gothic"/>
          <w:color w:val="000000" w:themeColor="text1"/>
          <w:sz w:val="24"/>
        </w:rPr>
        <w:t>72 418 6867</w:t>
      </w:r>
    </w:p>
    <w:p w14:paraId="71986A50" w14:textId="77777777" w:rsidR="002730A4" w:rsidRPr="002730A4" w:rsidRDefault="002730A4" w:rsidP="002730A4">
      <w:pPr>
        <w:autoSpaceDE w:val="0"/>
        <w:autoSpaceDN w:val="0"/>
        <w:adjustRightInd w:val="0"/>
        <w:spacing w:after="0" w:line="240" w:lineRule="auto"/>
        <w:rPr>
          <w:rFonts w:ascii="Century Gothic" w:hAnsi="Century Gothic"/>
          <w:color w:val="000000" w:themeColor="text1"/>
          <w:sz w:val="24"/>
        </w:rPr>
      </w:pPr>
    </w:p>
    <w:p w14:paraId="200A3295" w14:textId="4CACC1C9" w:rsidR="00280F99" w:rsidRDefault="00280F99">
      <w:pPr>
        <w:pStyle w:val="ListParagraph"/>
        <w:numPr>
          <w:ilvl w:val="0"/>
          <w:numId w:val="19"/>
        </w:numPr>
        <w:autoSpaceDE w:val="0"/>
        <w:autoSpaceDN w:val="0"/>
        <w:adjustRightInd w:val="0"/>
        <w:spacing w:after="0" w:line="240" w:lineRule="auto"/>
        <w:rPr>
          <w:rFonts w:ascii="Century Gothic" w:hAnsi="Century Gothic"/>
          <w:color w:val="000000" w:themeColor="text1"/>
          <w:sz w:val="24"/>
        </w:rPr>
      </w:pPr>
      <w:r w:rsidRPr="002730A4">
        <w:rPr>
          <w:rFonts w:ascii="Century Gothic" w:hAnsi="Century Gothic"/>
          <w:color w:val="000000" w:themeColor="text1"/>
          <w:sz w:val="24"/>
        </w:rPr>
        <w:t xml:space="preserve">Email address: </w:t>
      </w:r>
      <w:r w:rsidR="002730A4" w:rsidRPr="002730A4">
        <w:rPr>
          <w:rFonts w:ascii="Century Gothic" w:hAnsi="Century Gothic"/>
          <w:color w:val="000000" w:themeColor="text1"/>
          <w:sz w:val="24"/>
        </w:rPr>
        <w:t>info</w:t>
      </w:r>
      <w:r w:rsidRPr="002730A4">
        <w:rPr>
          <w:rFonts w:ascii="Century Gothic" w:hAnsi="Century Gothic"/>
          <w:color w:val="000000" w:themeColor="text1"/>
          <w:sz w:val="24"/>
        </w:rPr>
        <w:t>@</w:t>
      </w:r>
      <w:r w:rsidR="002730A4" w:rsidRPr="002730A4">
        <w:rPr>
          <w:rFonts w:ascii="Century Gothic" w:hAnsi="Century Gothic"/>
          <w:color w:val="000000" w:themeColor="text1"/>
          <w:sz w:val="24"/>
        </w:rPr>
        <w:t>b</w:t>
      </w:r>
      <w:r w:rsidR="009A7523" w:rsidRPr="002730A4">
        <w:rPr>
          <w:rFonts w:ascii="Century Gothic" w:hAnsi="Century Gothic"/>
          <w:color w:val="000000" w:themeColor="text1"/>
          <w:sz w:val="24"/>
        </w:rPr>
        <w:t>lackhound</w:t>
      </w:r>
      <w:r w:rsidR="002730A4" w:rsidRPr="002730A4">
        <w:rPr>
          <w:rFonts w:ascii="Century Gothic" w:hAnsi="Century Gothic"/>
          <w:color w:val="000000" w:themeColor="text1"/>
          <w:sz w:val="24"/>
        </w:rPr>
        <w:t>e</w:t>
      </w:r>
      <w:r w:rsidR="009A7523" w:rsidRPr="002730A4">
        <w:rPr>
          <w:rFonts w:ascii="Century Gothic" w:hAnsi="Century Gothic"/>
          <w:color w:val="000000" w:themeColor="text1"/>
          <w:sz w:val="24"/>
        </w:rPr>
        <w:t>nterprises</w:t>
      </w:r>
      <w:r w:rsidRPr="002730A4">
        <w:rPr>
          <w:rFonts w:ascii="Century Gothic" w:hAnsi="Century Gothic"/>
          <w:color w:val="000000" w:themeColor="text1"/>
          <w:sz w:val="24"/>
        </w:rPr>
        <w:t>.com</w:t>
      </w:r>
    </w:p>
    <w:p w14:paraId="1A9320F3" w14:textId="77777777" w:rsidR="002730A4" w:rsidRPr="002730A4" w:rsidRDefault="002730A4" w:rsidP="002730A4">
      <w:pPr>
        <w:pStyle w:val="ListParagraph"/>
        <w:autoSpaceDE w:val="0"/>
        <w:autoSpaceDN w:val="0"/>
        <w:adjustRightInd w:val="0"/>
        <w:spacing w:after="0" w:line="240" w:lineRule="auto"/>
        <w:rPr>
          <w:rFonts w:ascii="Century Gothic" w:hAnsi="Century Gothic"/>
          <w:color w:val="000000" w:themeColor="text1"/>
          <w:sz w:val="24"/>
        </w:rPr>
      </w:pPr>
    </w:p>
    <w:p w14:paraId="6D0CA7A9" w14:textId="77777777" w:rsidR="002730A4" w:rsidRDefault="002730A4" w:rsidP="00280F99">
      <w:pPr>
        <w:autoSpaceDE w:val="0"/>
        <w:autoSpaceDN w:val="0"/>
        <w:adjustRightInd w:val="0"/>
        <w:spacing w:after="0" w:line="240" w:lineRule="auto"/>
        <w:rPr>
          <w:rFonts w:ascii="Century Gothic" w:hAnsi="Century Gothic"/>
          <w:color w:val="000000" w:themeColor="text1"/>
          <w:sz w:val="24"/>
          <w:highlight w:val="yellow"/>
        </w:rPr>
      </w:pPr>
    </w:p>
    <w:p w14:paraId="4FF4A189" w14:textId="77777777" w:rsidR="002730A4" w:rsidRPr="00D026F7" w:rsidRDefault="002730A4" w:rsidP="00280F99">
      <w:pPr>
        <w:autoSpaceDE w:val="0"/>
        <w:autoSpaceDN w:val="0"/>
        <w:adjustRightInd w:val="0"/>
        <w:spacing w:after="0" w:line="240" w:lineRule="auto"/>
        <w:rPr>
          <w:rFonts w:ascii="Century Gothic" w:hAnsi="Century Gothic"/>
          <w:color w:val="000000" w:themeColor="text1"/>
          <w:sz w:val="24"/>
          <w:highlight w:val="yellow"/>
        </w:rPr>
      </w:pPr>
    </w:p>
    <w:p w14:paraId="4419B322" w14:textId="59DAB604" w:rsidR="00280F99" w:rsidRPr="002730A4" w:rsidRDefault="00280F99" w:rsidP="00280F99">
      <w:pPr>
        <w:autoSpaceDE w:val="0"/>
        <w:autoSpaceDN w:val="0"/>
        <w:adjustRightInd w:val="0"/>
        <w:spacing w:after="0" w:line="240" w:lineRule="auto"/>
        <w:rPr>
          <w:rFonts w:ascii="Century Gothic" w:hAnsi="Century Gothic"/>
          <w:b/>
          <w:bCs/>
          <w:color w:val="000000" w:themeColor="text1"/>
          <w:sz w:val="24"/>
        </w:rPr>
      </w:pPr>
      <w:r w:rsidRPr="002730A4">
        <w:rPr>
          <w:rFonts w:ascii="Century Gothic" w:hAnsi="Century Gothic"/>
          <w:b/>
          <w:bCs/>
          <w:color w:val="000000" w:themeColor="text1"/>
          <w:sz w:val="24"/>
        </w:rPr>
        <w:t>General</w:t>
      </w:r>
    </w:p>
    <w:p w14:paraId="3685AFA4" w14:textId="77777777" w:rsidR="002730A4" w:rsidRPr="002730A4" w:rsidRDefault="002730A4" w:rsidP="00280F99">
      <w:pPr>
        <w:autoSpaceDE w:val="0"/>
        <w:autoSpaceDN w:val="0"/>
        <w:adjustRightInd w:val="0"/>
        <w:spacing w:after="0" w:line="240" w:lineRule="auto"/>
        <w:rPr>
          <w:rFonts w:ascii="Century Gothic" w:hAnsi="Century Gothic"/>
          <w:b/>
          <w:bCs/>
          <w:color w:val="000000" w:themeColor="text1"/>
          <w:sz w:val="24"/>
          <w:highlight w:val="yellow"/>
        </w:rPr>
      </w:pPr>
    </w:p>
    <w:p w14:paraId="28FA087A" w14:textId="3CD78C30" w:rsidR="00280F99" w:rsidRPr="002730A4" w:rsidRDefault="009A7523">
      <w:pPr>
        <w:pStyle w:val="ListParagraph"/>
        <w:numPr>
          <w:ilvl w:val="0"/>
          <w:numId w:val="20"/>
        </w:numPr>
        <w:autoSpaceDE w:val="0"/>
        <w:autoSpaceDN w:val="0"/>
        <w:adjustRightInd w:val="0"/>
        <w:spacing w:after="0" w:line="240" w:lineRule="auto"/>
        <w:rPr>
          <w:rFonts w:ascii="Century Gothic" w:hAnsi="Century Gothic"/>
          <w:color w:val="000000" w:themeColor="text1"/>
          <w:sz w:val="24"/>
          <w:highlight w:val="yellow"/>
        </w:rPr>
      </w:pPr>
      <w:proofErr w:type="spellStart"/>
      <w:r w:rsidRPr="002730A4">
        <w:rPr>
          <w:rFonts w:ascii="Century Gothic" w:hAnsi="Century Gothic"/>
          <w:color w:val="000000" w:themeColor="text1"/>
          <w:sz w:val="24"/>
          <w:highlight w:val="yellow"/>
        </w:rPr>
        <w:t>Blackhound</w:t>
      </w:r>
      <w:proofErr w:type="spellEnd"/>
      <w:r w:rsidRPr="002730A4">
        <w:rPr>
          <w:rFonts w:ascii="Century Gothic" w:hAnsi="Century Gothic"/>
          <w:color w:val="000000" w:themeColor="text1"/>
          <w:sz w:val="24"/>
          <w:highlight w:val="yellow"/>
        </w:rPr>
        <w:t xml:space="preserve"> Enterprises</w:t>
      </w:r>
      <w:r w:rsidR="00280F99" w:rsidRPr="002730A4">
        <w:rPr>
          <w:rFonts w:ascii="Century Gothic" w:hAnsi="Century Gothic"/>
          <w:color w:val="000000" w:themeColor="text1"/>
          <w:sz w:val="24"/>
          <w:highlight w:val="yellow"/>
        </w:rPr>
        <w:t xml:space="preserve"> may, in its sole discretion, at any time and for any reason and without prior written notice, suspend or terminate the operation of the Website or the user’s right to use the Website or any of its contents subject to us processing any orders then already made by you.</w:t>
      </w:r>
    </w:p>
    <w:p w14:paraId="1452857B" w14:textId="77777777" w:rsidR="002730A4" w:rsidRPr="002730A4" w:rsidRDefault="002730A4" w:rsidP="002730A4">
      <w:pPr>
        <w:autoSpaceDE w:val="0"/>
        <w:autoSpaceDN w:val="0"/>
        <w:adjustRightInd w:val="0"/>
        <w:spacing w:after="0" w:line="240" w:lineRule="auto"/>
        <w:rPr>
          <w:rFonts w:ascii="Century Gothic" w:hAnsi="Century Gothic"/>
          <w:color w:val="000000" w:themeColor="text1"/>
          <w:sz w:val="24"/>
          <w:highlight w:val="yellow"/>
        </w:rPr>
      </w:pPr>
    </w:p>
    <w:p w14:paraId="1B240418" w14:textId="6B358CF1" w:rsidR="00280F99" w:rsidRPr="002730A4" w:rsidRDefault="00280F99">
      <w:pPr>
        <w:pStyle w:val="ListParagraph"/>
        <w:numPr>
          <w:ilvl w:val="0"/>
          <w:numId w:val="21"/>
        </w:numPr>
        <w:autoSpaceDE w:val="0"/>
        <w:autoSpaceDN w:val="0"/>
        <w:adjustRightInd w:val="0"/>
        <w:spacing w:after="0" w:line="240" w:lineRule="auto"/>
        <w:rPr>
          <w:rFonts w:ascii="Century Gothic" w:hAnsi="Century Gothic"/>
          <w:color w:val="000000" w:themeColor="text1"/>
          <w:sz w:val="24"/>
          <w:highlight w:val="yellow"/>
        </w:rPr>
      </w:pPr>
      <w:r w:rsidRPr="002730A4">
        <w:rPr>
          <w:rFonts w:ascii="Century Gothic" w:hAnsi="Century Gothic"/>
          <w:color w:val="000000" w:themeColor="text1"/>
          <w:sz w:val="24"/>
          <w:highlight w:val="yellow"/>
        </w:rPr>
        <w:t>You may not cede, assign or otherwise transfer your rights and obligations in terms of these Terms and Conditions to any third party.</w:t>
      </w:r>
    </w:p>
    <w:p w14:paraId="0C426BFD" w14:textId="77777777" w:rsidR="002730A4" w:rsidRPr="002730A4" w:rsidRDefault="002730A4" w:rsidP="002730A4">
      <w:pPr>
        <w:pStyle w:val="ListParagraph"/>
        <w:autoSpaceDE w:val="0"/>
        <w:autoSpaceDN w:val="0"/>
        <w:adjustRightInd w:val="0"/>
        <w:spacing w:after="0" w:line="240" w:lineRule="auto"/>
        <w:ind w:left="1080"/>
        <w:rPr>
          <w:rFonts w:ascii="Century Gothic" w:hAnsi="Century Gothic"/>
          <w:color w:val="000000" w:themeColor="text1"/>
          <w:sz w:val="24"/>
          <w:highlight w:val="yellow"/>
        </w:rPr>
      </w:pPr>
    </w:p>
    <w:p w14:paraId="4FBDC30B" w14:textId="00DD2BF1" w:rsidR="00280F99" w:rsidRPr="002730A4" w:rsidRDefault="00280F99">
      <w:pPr>
        <w:pStyle w:val="ListParagraph"/>
        <w:numPr>
          <w:ilvl w:val="0"/>
          <w:numId w:val="21"/>
        </w:numPr>
        <w:autoSpaceDE w:val="0"/>
        <w:autoSpaceDN w:val="0"/>
        <w:adjustRightInd w:val="0"/>
        <w:spacing w:after="0" w:line="240" w:lineRule="auto"/>
        <w:rPr>
          <w:rFonts w:ascii="Century Gothic" w:hAnsi="Century Gothic"/>
          <w:color w:val="000000" w:themeColor="text1"/>
          <w:sz w:val="24"/>
          <w:highlight w:val="yellow"/>
        </w:rPr>
      </w:pPr>
      <w:r w:rsidRPr="002730A4">
        <w:rPr>
          <w:rFonts w:ascii="Century Gothic" w:hAnsi="Century Gothic"/>
          <w:color w:val="000000" w:themeColor="text1"/>
          <w:sz w:val="24"/>
          <w:highlight w:val="yellow"/>
        </w:rPr>
        <w:t xml:space="preserve">Any failure on the part of you or </w:t>
      </w:r>
      <w:proofErr w:type="spellStart"/>
      <w:r w:rsidR="009A7523" w:rsidRPr="002730A4">
        <w:rPr>
          <w:rFonts w:ascii="Century Gothic" w:hAnsi="Century Gothic"/>
          <w:color w:val="000000" w:themeColor="text1"/>
          <w:sz w:val="24"/>
          <w:highlight w:val="yellow"/>
        </w:rPr>
        <w:t>Blackhound</w:t>
      </w:r>
      <w:proofErr w:type="spellEnd"/>
      <w:r w:rsidR="009A7523" w:rsidRPr="002730A4">
        <w:rPr>
          <w:rFonts w:ascii="Century Gothic" w:hAnsi="Century Gothic"/>
          <w:color w:val="000000" w:themeColor="text1"/>
          <w:sz w:val="24"/>
          <w:highlight w:val="yellow"/>
        </w:rPr>
        <w:t xml:space="preserve"> Enterprises</w:t>
      </w:r>
      <w:r w:rsidRPr="002730A4">
        <w:rPr>
          <w:rFonts w:ascii="Century Gothic" w:hAnsi="Century Gothic"/>
          <w:color w:val="000000" w:themeColor="text1"/>
          <w:sz w:val="24"/>
          <w:highlight w:val="yellow"/>
        </w:rPr>
        <w:t xml:space="preserve"> to enforce any right in terms hereof shall not constitute a waiver of that right.</w:t>
      </w:r>
    </w:p>
    <w:p w14:paraId="7343B31F" w14:textId="77777777" w:rsidR="002730A4" w:rsidRPr="002730A4" w:rsidRDefault="002730A4" w:rsidP="002730A4">
      <w:pPr>
        <w:pStyle w:val="ListParagraph"/>
        <w:rPr>
          <w:rFonts w:ascii="Century Gothic" w:hAnsi="Century Gothic"/>
          <w:color w:val="000000" w:themeColor="text1"/>
          <w:sz w:val="24"/>
          <w:highlight w:val="yellow"/>
        </w:rPr>
      </w:pPr>
    </w:p>
    <w:p w14:paraId="10009191" w14:textId="77777777" w:rsidR="002730A4" w:rsidRPr="002730A4" w:rsidRDefault="002730A4" w:rsidP="002730A4">
      <w:pPr>
        <w:pStyle w:val="ListParagraph"/>
        <w:autoSpaceDE w:val="0"/>
        <w:autoSpaceDN w:val="0"/>
        <w:adjustRightInd w:val="0"/>
        <w:spacing w:after="0" w:line="240" w:lineRule="auto"/>
        <w:ind w:left="1080"/>
        <w:rPr>
          <w:rFonts w:ascii="Century Gothic" w:hAnsi="Century Gothic"/>
          <w:color w:val="000000" w:themeColor="text1"/>
          <w:sz w:val="24"/>
          <w:highlight w:val="yellow"/>
        </w:rPr>
      </w:pPr>
    </w:p>
    <w:p w14:paraId="3DF04AEC" w14:textId="709DD0A3" w:rsidR="00280F99" w:rsidRPr="002730A4" w:rsidRDefault="00280F99">
      <w:pPr>
        <w:pStyle w:val="ListParagraph"/>
        <w:numPr>
          <w:ilvl w:val="0"/>
          <w:numId w:val="21"/>
        </w:numPr>
        <w:autoSpaceDE w:val="0"/>
        <w:autoSpaceDN w:val="0"/>
        <w:adjustRightInd w:val="0"/>
        <w:spacing w:after="0" w:line="240" w:lineRule="auto"/>
        <w:rPr>
          <w:rFonts w:ascii="Century Gothic" w:hAnsi="Century Gothic"/>
          <w:color w:val="000000" w:themeColor="text1"/>
          <w:sz w:val="24"/>
          <w:highlight w:val="yellow"/>
        </w:rPr>
      </w:pPr>
      <w:r w:rsidRPr="002730A4">
        <w:rPr>
          <w:rFonts w:ascii="Century Gothic" w:hAnsi="Century Gothic"/>
          <w:color w:val="000000" w:themeColor="text1"/>
          <w:sz w:val="24"/>
          <w:highlight w:val="yellow"/>
        </w:rPr>
        <w:t>If any term or condition contained herein is declared invalid, the remaining terms and conditions will remain in full force and effect.</w:t>
      </w:r>
    </w:p>
    <w:p w14:paraId="16FC8598" w14:textId="77777777" w:rsidR="002730A4" w:rsidRPr="002730A4" w:rsidRDefault="002730A4" w:rsidP="002730A4">
      <w:pPr>
        <w:pStyle w:val="ListParagraph"/>
        <w:autoSpaceDE w:val="0"/>
        <w:autoSpaceDN w:val="0"/>
        <w:adjustRightInd w:val="0"/>
        <w:spacing w:after="0" w:line="240" w:lineRule="auto"/>
        <w:ind w:left="1080"/>
        <w:rPr>
          <w:rFonts w:ascii="Century Gothic" w:hAnsi="Century Gothic"/>
          <w:color w:val="000000" w:themeColor="text1"/>
          <w:sz w:val="24"/>
          <w:highlight w:val="yellow"/>
        </w:rPr>
      </w:pPr>
    </w:p>
    <w:p w14:paraId="467715FA" w14:textId="326F514B" w:rsidR="00280F99" w:rsidRPr="002730A4" w:rsidRDefault="00280F99">
      <w:pPr>
        <w:pStyle w:val="ListParagraph"/>
        <w:numPr>
          <w:ilvl w:val="0"/>
          <w:numId w:val="21"/>
        </w:numPr>
        <w:autoSpaceDE w:val="0"/>
        <w:autoSpaceDN w:val="0"/>
        <w:adjustRightInd w:val="0"/>
        <w:spacing w:after="0" w:line="240" w:lineRule="auto"/>
        <w:rPr>
          <w:rFonts w:ascii="Century Gothic" w:hAnsi="Century Gothic"/>
          <w:color w:val="000000" w:themeColor="text1"/>
          <w:sz w:val="24"/>
          <w:highlight w:val="yellow"/>
        </w:rPr>
      </w:pPr>
      <w:r w:rsidRPr="002730A4">
        <w:rPr>
          <w:rFonts w:ascii="Century Gothic" w:hAnsi="Century Gothic"/>
          <w:color w:val="000000" w:themeColor="text1"/>
          <w:sz w:val="24"/>
          <w:highlight w:val="yellow"/>
        </w:rPr>
        <w:t>No variation, addition, deletion, or agreed cancellation of the Terms and Conditions will be of any force or effect unless in writing and accepted by or on behalf of the parties hereto.</w:t>
      </w:r>
    </w:p>
    <w:p w14:paraId="020FEF1D" w14:textId="243072D1" w:rsidR="002730A4" w:rsidRDefault="002730A4" w:rsidP="002730A4">
      <w:pPr>
        <w:pStyle w:val="ListParagraph"/>
        <w:rPr>
          <w:rFonts w:ascii="Century Gothic" w:hAnsi="Century Gothic"/>
          <w:color w:val="000000" w:themeColor="text1"/>
          <w:sz w:val="24"/>
          <w:highlight w:val="yellow"/>
        </w:rPr>
      </w:pPr>
    </w:p>
    <w:p w14:paraId="6192F448" w14:textId="7FEAF440" w:rsidR="00280F99" w:rsidRPr="002730A4" w:rsidRDefault="00280F99">
      <w:pPr>
        <w:pStyle w:val="ListParagraph"/>
        <w:numPr>
          <w:ilvl w:val="0"/>
          <w:numId w:val="21"/>
        </w:numPr>
        <w:autoSpaceDE w:val="0"/>
        <w:autoSpaceDN w:val="0"/>
        <w:adjustRightInd w:val="0"/>
        <w:spacing w:after="0" w:line="240" w:lineRule="auto"/>
        <w:rPr>
          <w:rFonts w:ascii="Century Gothic" w:hAnsi="Century Gothic"/>
          <w:color w:val="000000" w:themeColor="text1"/>
          <w:sz w:val="24"/>
          <w:highlight w:val="yellow"/>
        </w:rPr>
      </w:pPr>
      <w:r w:rsidRPr="002730A4">
        <w:rPr>
          <w:rFonts w:ascii="Century Gothic" w:hAnsi="Century Gothic"/>
          <w:color w:val="000000" w:themeColor="text1"/>
          <w:sz w:val="24"/>
          <w:highlight w:val="yellow"/>
        </w:rPr>
        <w:t>No indulgence, extension of time, relaxation or latitude which any party (the “grantor”) may show grant or allow to the other (the “grantee”) shall constitute a waiver by the grantor of any of the grantor’s rights and the grantor shall not thereby be prejudiced or stopped from exercising any of its rights against the grantee which may have arisen in the past or which might arise in the future.</w:t>
      </w:r>
    </w:p>
    <w:p w14:paraId="7C3E5FB7" w14:textId="77777777" w:rsidR="002730A4" w:rsidRPr="002730A4" w:rsidRDefault="002730A4" w:rsidP="002730A4">
      <w:pPr>
        <w:autoSpaceDE w:val="0"/>
        <w:autoSpaceDN w:val="0"/>
        <w:adjustRightInd w:val="0"/>
        <w:spacing w:after="0" w:line="240" w:lineRule="auto"/>
        <w:ind w:left="360"/>
        <w:rPr>
          <w:rFonts w:ascii="Century Gothic" w:hAnsi="Century Gothic"/>
          <w:color w:val="000000" w:themeColor="text1"/>
          <w:sz w:val="24"/>
          <w:highlight w:val="yellow"/>
        </w:rPr>
      </w:pPr>
    </w:p>
    <w:p w14:paraId="0B9CE03C" w14:textId="21B185EA" w:rsidR="002730A4" w:rsidRPr="002730A4" w:rsidRDefault="00280F99">
      <w:pPr>
        <w:pStyle w:val="ListParagraph"/>
        <w:numPr>
          <w:ilvl w:val="0"/>
          <w:numId w:val="21"/>
        </w:numPr>
        <w:autoSpaceDE w:val="0"/>
        <w:autoSpaceDN w:val="0"/>
        <w:adjustRightInd w:val="0"/>
        <w:spacing w:after="0" w:line="240" w:lineRule="auto"/>
        <w:rPr>
          <w:rFonts w:ascii="Century Gothic" w:hAnsi="Century Gothic"/>
          <w:color w:val="000000" w:themeColor="text1"/>
          <w:sz w:val="24"/>
        </w:rPr>
      </w:pPr>
      <w:r w:rsidRPr="002730A4">
        <w:rPr>
          <w:rFonts w:ascii="Century Gothic" w:hAnsi="Century Gothic"/>
          <w:color w:val="000000" w:themeColor="text1"/>
          <w:sz w:val="24"/>
          <w:highlight w:val="yellow"/>
        </w:rPr>
        <w:t xml:space="preserve">These Terms and Conditions contain the whole agreement between you and </w:t>
      </w:r>
      <w:proofErr w:type="spellStart"/>
      <w:r w:rsidR="009A7523" w:rsidRPr="002730A4">
        <w:rPr>
          <w:rFonts w:ascii="Century Gothic" w:hAnsi="Century Gothic"/>
          <w:color w:val="000000" w:themeColor="text1"/>
          <w:sz w:val="24"/>
          <w:highlight w:val="yellow"/>
        </w:rPr>
        <w:t>Blackhound</w:t>
      </w:r>
      <w:proofErr w:type="spellEnd"/>
      <w:r w:rsidR="009A7523" w:rsidRPr="002730A4">
        <w:rPr>
          <w:rFonts w:ascii="Century Gothic" w:hAnsi="Century Gothic"/>
          <w:color w:val="000000" w:themeColor="text1"/>
          <w:sz w:val="24"/>
          <w:highlight w:val="yellow"/>
        </w:rPr>
        <w:t xml:space="preserve"> Enterprises</w:t>
      </w:r>
      <w:r w:rsidRPr="002730A4">
        <w:rPr>
          <w:rFonts w:ascii="Century Gothic" w:hAnsi="Century Gothic"/>
          <w:color w:val="000000" w:themeColor="text1"/>
          <w:sz w:val="24"/>
          <w:highlight w:val="yellow"/>
        </w:rPr>
        <w:t xml:space="preserve"> and no other warranty or undertaking is valid, unless contained in this document between the parties.</w:t>
      </w:r>
    </w:p>
    <w:p w14:paraId="6F80E14E" w14:textId="77777777" w:rsidR="002730A4" w:rsidRPr="002730A4" w:rsidRDefault="002730A4" w:rsidP="002730A4">
      <w:pPr>
        <w:pStyle w:val="ListParagraph"/>
        <w:rPr>
          <w:rFonts w:ascii="Century Gothic" w:hAnsi="Century Gothic"/>
          <w:color w:val="000000" w:themeColor="text1"/>
          <w:sz w:val="24"/>
        </w:rPr>
      </w:pPr>
    </w:p>
    <w:p w14:paraId="09CAEB92" w14:textId="77777777" w:rsidR="00280F99" w:rsidRDefault="00280F99" w:rsidP="00536522">
      <w:pPr>
        <w:autoSpaceDE w:val="0"/>
        <w:autoSpaceDN w:val="0"/>
        <w:adjustRightInd w:val="0"/>
        <w:spacing w:after="0" w:line="240" w:lineRule="auto"/>
        <w:rPr>
          <w:rFonts w:ascii="Century Gothic" w:hAnsi="Century Gothic"/>
          <w:color w:val="000000" w:themeColor="text1"/>
          <w:sz w:val="24"/>
        </w:rPr>
      </w:pPr>
    </w:p>
    <w:p w14:paraId="019ACB06" w14:textId="77777777" w:rsidR="003B73AB" w:rsidRPr="00F05E4D" w:rsidRDefault="003B73AB" w:rsidP="003B73AB">
      <w:pPr>
        <w:tabs>
          <w:tab w:val="left" w:pos="1741"/>
        </w:tabs>
        <w:rPr>
          <w:rFonts w:ascii="Century Gothic" w:hAnsi="Century Gothic"/>
          <w:b/>
          <w:color w:val="000000" w:themeColor="text1"/>
          <w:sz w:val="28"/>
          <w:szCs w:val="28"/>
          <w:u w:val="single"/>
        </w:rPr>
      </w:pPr>
      <w:r w:rsidRPr="00F05E4D">
        <w:rPr>
          <w:rFonts w:ascii="Century Gothic" w:hAnsi="Century Gothic"/>
          <w:b/>
          <w:color w:val="000000" w:themeColor="text1"/>
          <w:sz w:val="28"/>
          <w:szCs w:val="28"/>
          <w:u w:val="single"/>
        </w:rPr>
        <w:t>Excluded from th</w:t>
      </w:r>
      <w:r>
        <w:rPr>
          <w:rFonts w:ascii="Century Gothic" w:hAnsi="Century Gothic"/>
          <w:b/>
          <w:color w:val="000000" w:themeColor="text1"/>
          <w:sz w:val="28"/>
          <w:szCs w:val="28"/>
          <w:u w:val="single"/>
        </w:rPr>
        <w:t>e estimation</w:t>
      </w:r>
      <w:r w:rsidRPr="00F05E4D">
        <w:rPr>
          <w:rFonts w:ascii="Century Gothic" w:hAnsi="Century Gothic"/>
          <w:b/>
          <w:color w:val="000000" w:themeColor="text1"/>
          <w:sz w:val="28"/>
          <w:szCs w:val="28"/>
          <w:u w:val="single"/>
        </w:rPr>
        <w:t>:</w:t>
      </w:r>
    </w:p>
    <w:p w14:paraId="2A6B63F9" w14:textId="77777777" w:rsidR="003B73AB" w:rsidRPr="00A06968" w:rsidRDefault="003B73AB">
      <w:pPr>
        <w:pStyle w:val="ListParagraph"/>
        <w:numPr>
          <w:ilvl w:val="0"/>
          <w:numId w:val="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74E7032C" w14:textId="77777777" w:rsidR="003B73AB" w:rsidRPr="00A06968" w:rsidRDefault="003B73AB">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Structural Engineer, Quantity and Site Surveyors, Health &amp; Safety, etc.)</w:t>
      </w:r>
    </w:p>
    <w:p w14:paraId="5D71B1C5" w14:textId="77777777" w:rsidR="003B73AB" w:rsidRDefault="003B73AB">
      <w:pPr>
        <w:pStyle w:val="ListParagraph"/>
        <w:numPr>
          <w:ilvl w:val="0"/>
          <w:numId w:val="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6DBDC1AF" w14:textId="77777777" w:rsidR="003B73AB" w:rsidRDefault="003B73AB">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Occupation certificate (If the client requires this service, a separate quote will be calculated)</w:t>
      </w:r>
    </w:p>
    <w:p w14:paraId="23BC3EBA" w14:textId="77777777" w:rsidR="003B73AB" w:rsidRDefault="003B73AB">
      <w:pPr>
        <w:pStyle w:val="ListParagraph"/>
        <w:numPr>
          <w:ilvl w:val="0"/>
          <w:numId w:val="1"/>
        </w:numPr>
        <w:spacing w:after="200" w:line="276" w:lineRule="auto"/>
        <w:rPr>
          <w:rFonts w:ascii="Century Gothic" w:hAnsi="Century Gothic"/>
          <w:sz w:val="20"/>
          <w:szCs w:val="20"/>
        </w:rPr>
      </w:pPr>
      <w:r>
        <w:rPr>
          <w:rFonts w:ascii="Century Gothic" w:hAnsi="Century Gothic"/>
          <w:sz w:val="20"/>
          <w:szCs w:val="20"/>
        </w:rPr>
        <w:t>Printing of drawings for site.</w:t>
      </w:r>
    </w:p>
    <w:p w14:paraId="07BF2BA2" w14:textId="77777777" w:rsidR="003B73AB" w:rsidRDefault="003B73AB" w:rsidP="003B73AB">
      <w:pPr>
        <w:spacing w:after="200" w:line="276" w:lineRule="auto"/>
        <w:rPr>
          <w:rFonts w:ascii="Century Gothic" w:hAnsi="Century Gothic"/>
          <w:sz w:val="20"/>
          <w:szCs w:val="20"/>
        </w:rPr>
      </w:pPr>
    </w:p>
    <w:p w14:paraId="490A507C" w14:textId="2BBE92D2" w:rsidR="003B73AB" w:rsidRDefault="003B73AB" w:rsidP="00536522">
      <w:pPr>
        <w:autoSpaceDE w:val="0"/>
        <w:autoSpaceDN w:val="0"/>
        <w:adjustRightInd w:val="0"/>
        <w:spacing w:after="0" w:line="240" w:lineRule="auto"/>
        <w:rPr>
          <w:rFonts w:ascii="Century Gothic" w:hAnsi="Century Gothic"/>
          <w:color w:val="000000" w:themeColor="text1"/>
          <w:sz w:val="24"/>
        </w:rPr>
      </w:pPr>
    </w:p>
    <w:p w14:paraId="491339BC" w14:textId="77777777" w:rsidR="003B73AB" w:rsidRDefault="003B73AB" w:rsidP="00536522">
      <w:pPr>
        <w:autoSpaceDE w:val="0"/>
        <w:autoSpaceDN w:val="0"/>
        <w:adjustRightInd w:val="0"/>
        <w:spacing w:after="0" w:line="240" w:lineRule="auto"/>
        <w:rPr>
          <w:rFonts w:ascii="Century Gothic" w:hAnsi="Century Gothic"/>
          <w:color w:val="000000" w:themeColor="text1"/>
          <w:sz w:val="24"/>
        </w:rPr>
      </w:pP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Default="002B3D9A" w:rsidP="002B3D9A">
      <w:pPr>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6F7AA068" w14:textId="6537211C" w:rsidR="0054756B" w:rsidRDefault="0054756B" w:rsidP="0054756B">
      <w:pPr>
        <w:spacing w:after="200" w:line="276" w:lineRule="auto"/>
        <w:rPr>
          <w:rFonts w:ascii="Century Gothic" w:hAnsi="Century Gothic"/>
          <w:sz w:val="24"/>
          <w:szCs w:val="24"/>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r w:rsidR="0052026A" w:rsidRPr="0052026A">
        <w:rPr>
          <w:rFonts w:ascii="Century Gothic" w:hAnsi="Century Gothic"/>
          <w:noProof/>
          <w:color w:val="FFD966" w:themeColor="accent4" w:themeTint="99"/>
          <w:sz w:val="72"/>
          <w:lang w:eastAsia="en-ZA"/>
        </w:rPr>
        <w:t xml:space="preserve"> </w:t>
      </w:r>
    </w:p>
    <w:p w14:paraId="51D5E784" w14:textId="161FA66C" w:rsidR="003B73AB" w:rsidRDefault="003B73AB" w:rsidP="0054756B">
      <w:pPr>
        <w:spacing w:after="200" w:line="276" w:lineRule="auto"/>
        <w:rPr>
          <w:rFonts w:ascii="Century Gothic" w:hAnsi="Century Gothic"/>
          <w:sz w:val="20"/>
          <w:szCs w:val="20"/>
        </w:rPr>
      </w:pPr>
    </w:p>
    <w:p w14:paraId="57402D30" w14:textId="77777777" w:rsidR="003B73AB" w:rsidRDefault="003B73AB" w:rsidP="0054756B">
      <w:pPr>
        <w:spacing w:after="200" w:line="276" w:lineRule="auto"/>
        <w:rPr>
          <w:rFonts w:ascii="Century Gothic" w:hAnsi="Century Gothic"/>
          <w:sz w:val="20"/>
          <w:szCs w:val="20"/>
        </w:rPr>
      </w:pPr>
    </w:p>
    <w:p w14:paraId="5547774B" w14:textId="6882A538" w:rsidR="00EE4BB0" w:rsidRDefault="0052026A" w:rsidP="0054756B">
      <w:pPr>
        <w:spacing w:after="200" w:line="276"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61F7AB05">
                <wp:simplePos x="0" y="0"/>
                <wp:positionH relativeFrom="margin">
                  <wp:posOffset>0</wp:posOffset>
                </wp:positionH>
                <wp:positionV relativeFrom="paragraph">
                  <wp:posOffset>19050</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E42DA"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0.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" strokecolor="#a17c01" strokeweight="3pt">
                <v:stroke joinstyle="miter"/>
                <w10:wrap anchorx="margin"/>
              </v:line>
            </w:pict>
          </mc:Fallback>
        </mc:AlternateContent>
      </w:r>
    </w:p>
    <w:p w14:paraId="07EFDE4B" w14:textId="31672B5B" w:rsidR="007C357E" w:rsidRPr="005E4764" w:rsidRDefault="007C357E" w:rsidP="005E4764">
      <w:pPr>
        <w:tabs>
          <w:tab w:val="left" w:pos="1741"/>
        </w:tabs>
        <w:rPr>
          <w:rFonts w:ascii="Century Gothic" w:hAnsi="Century Gothic"/>
          <w:sz w:val="20"/>
          <w:szCs w:val="18"/>
        </w:rPr>
      </w:pPr>
    </w:p>
    <w:sectPr w:rsidR="007C357E" w:rsidRPr="005E4764" w:rsidSect="006F554C">
      <w:footerReference w:type="default" r:id="rId10"/>
      <w:pgSz w:w="11906" w:h="16838"/>
      <w:pgMar w:top="720" w:right="720" w:bottom="1418" w:left="720"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69232" w14:textId="77777777" w:rsidR="00F6233A" w:rsidRDefault="00F6233A" w:rsidP="0023653A">
      <w:pPr>
        <w:spacing w:after="0" w:line="240" w:lineRule="auto"/>
      </w:pPr>
      <w:r>
        <w:separator/>
      </w:r>
    </w:p>
  </w:endnote>
  <w:endnote w:type="continuationSeparator" w:id="0">
    <w:p w14:paraId="0EDA0A39" w14:textId="77777777" w:rsidR="00F6233A" w:rsidRDefault="00F6233A"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8" name="Picture 18"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proofErr w:type="spellStart"/>
        <w:r>
          <w:rPr>
            <w:rFonts w:ascii="Century Gothic" w:hAnsi="Century Gothic"/>
            <w:sz w:val="18"/>
            <w:szCs w:val="18"/>
            <w:lang w:val="en-US"/>
          </w:rPr>
          <w:t>Blackhound</w:t>
        </w:r>
        <w:proofErr w:type="spellEnd"/>
        <w:r>
          <w:rPr>
            <w:rFonts w:ascii="Century Gothic" w:hAnsi="Century Gothic"/>
            <w:sz w:val="18"/>
            <w:szCs w:val="18"/>
            <w:lang w:val="en-US"/>
          </w:rPr>
          <w:t xml:space="preserve">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00000"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7F61C" w14:textId="77777777" w:rsidR="00F6233A" w:rsidRDefault="00F6233A" w:rsidP="0023653A">
      <w:pPr>
        <w:spacing w:after="0" w:line="240" w:lineRule="auto"/>
      </w:pPr>
      <w:r>
        <w:separator/>
      </w:r>
    </w:p>
  </w:footnote>
  <w:footnote w:type="continuationSeparator" w:id="0">
    <w:p w14:paraId="7CC47C0A" w14:textId="77777777" w:rsidR="00F6233A" w:rsidRDefault="00F6233A"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5C69"/>
    <w:multiLevelType w:val="hybridMultilevel"/>
    <w:tmpl w:val="BDD89528"/>
    <w:lvl w:ilvl="0" w:tplc="28AE0A54">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A3F4E33"/>
    <w:multiLevelType w:val="hybridMultilevel"/>
    <w:tmpl w:val="455650D8"/>
    <w:lvl w:ilvl="0" w:tplc="EB76D476">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2AF691A"/>
    <w:multiLevelType w:val="hybridMultilevel"/>
    <w:tmpl w:val="716CA87E"/>
    <w:lvl w:ilvl="0" w:tplc="801E784C">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55F1664"/>
    <w:multiLevelType w:val="hybridMultilevel"/>
    <w:tmpl w:val="1E34180E"/>
    <w:lvl w:ilvl="0" w:tplc="E426155E">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6CA0468"/>
    <w:multiLevelType w:val="hybridMultilevel"/>
    <w:tmpl w:val="E116877E"/>
    <w:lvl w:ilvl="0" w:tplc="48A8D196">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BF54896"/>
    <w:multiLevelType w:val="hybridMultilevel"/>
    <w:tmpl w:val="4CC24440"/>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8A45C69"/>
    <w:multiLevelType w:val="hybridMultilevel"/>
    <w:tmpl w:val="7982E666"/>
    <w:lvl w:ilvl="0" w:tplc="F6F6009A">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EB165F6"/>
    <w:multiLevelType w:val="hybridMultilevel"/>
    <w:tmpl w:val="4FAC0432"/>
    <w:lvl w:ilvl="0" w:tplc="6F1C1BA0">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1AF53C6"/>
    <w:multiLevelType w:val="hybridMultilevel"/>
    <w:tmpl w:val="5C6CFACA"/>
    <w:lvl w:ilvl="0" w:tplc="F656DDF4">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48C2B94"/>
    <w:multiLevelType w:val="hybridMultilevel"/>
    <w:tmpl w:val="12C20B82"/>
    <w:lvl w:ilvl="0" w:tplc="412A7AF8">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89A3C20"/>
    <w:multiLevelType w:val="hybridMultilevel"/>
    <w:tmpl w:val="25D84446"/>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ABD244A"/>
    <w:multiLevelType w:val="hybridMultilevel"/>
    <w:tmpl w:val="6D328D52"/>
    <w:lvl w:ilvl="0" w:tplc="4406071E">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2F743E9"/>
    <w:multiLevelType w:val="hybridMultilevel"/>
    <w:tmpl w:val="A0FC6412"/>
    <w:lvl w:ilvl="0" w:tplc="EE443B1A">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6317FBD"/>
    <w:multiLevelType w:val="hybridMultilevel"/>
    <w:tmpl w:val="F94ED2FC"/>
    <w:lvl w:ilvl="0" w:tplc="86A87E18">
      <w:start w:val="8"/>
      <w:numFmt w:val="bullet"/>
      <w:lvlText w:val="-"/>
      <w:lvlJc w:val="left"/>
      <w:pPr>
        <w:ind w:left="1080" w:hanging="360"/>
      </w:pPr>
      <w:rPr>
        <w:rFonts w:ascii="Century Gothic" w:eastAsiaTheme="minorHAnsi" w:hAnsi="Century Gothic"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631739E4"/>
    <w:multiLevelType w:val="hybridMultilevel"/>
    <w:tmpl w:val="F1BAF606"/>
    <w:lvl w:ilvl="0" w:tplc="983CB972">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B817CB7"/>
    <w:multiLevelType w:val="hybridMultilevel"/>
    <w:tmpl w:val="18FE0A08"/>
    <w:lvl w:ilvl="0" w:tplc="86A87E18">
      <w:start w:val="8"/>
      <w:numFmt w:val="bullet"/>
      <w:lvlText w:val="-"/>
      <w:lvlJc w:val="left"/>
      <w:pPr>
        <w:ind w:left="1800" w:hanging="360"/>
      </w:pPr>
      <w:rPr>
        <w:rFonts w:ascii="Century Gothic" w:eastAsiaTheme="minorHAnsi" w:hAnsi="Century Gothic" w:cstheme="minorBidi" w:hint="default"/>
      </w:rPr>
    </w:lvl>
    <w:lvl w:ilvl="1" w:tplc="86A87E18">
      <w:start w:val="8"/>
      <w:numFmt w:val="bullet"/>
      <w:lvlText w:val="-"/>
      <w:lvlJc w:val="left"/>
      <w:pPr>
        <w:ind w:left="2520" w:hanging="360"/>
      </w:pPr>
      <w:rPr>
        <w:rFonts w:ascii="Century Gothic" w:eastAsiaTheme="minorHAnsi" w:hAnsi="Century Gothic" w:cstheme="minorBidi"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6" w15:restartNumberingAfterBreak="0">
    <w:nsid w:val="730F53DD"/>
    <w:multiLevelType w:val="hybridMultilevel"/>
    <w:tmpl w:val="FD065FFE"/>
    <w:lvl w:ilvl="0" w:tplc="169E1416">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323546E"/>
    <w:multiLevelType w:val="hybridMultilevel"/>
    <w:tmpl w:val="B3F2BC70"/>
    <w:lvl w:ilvl="0" w:tplc="234A5864">
      <w:start w:val="1"/>
      <w:numFmt w:val="decimal"/>
      <w:lvlText w:val="%1."/>
      <w:lvlJc w:val="left"/>
      <w:pPr>
        <w:ind w:left="1080" w:hanging="720"/>
      </w:pPr>
      <w:rPr>
        <w:rFonts w:hint="default"/>
      </w:rPr>
    </w:lvl>
    <w:lvl w:ilvl="1" w:tplc="8A648EDC">
      <w:numFmt w:val="bullet"/>
      <w:lvlText w:val="-"/>
      <w:lvlJc w:val="left"/>
      <w:pPr>
        <w:ind w:left="1440" w:hanging="360"/>
      </w:pPr>
      <w:rPr>
        <w:rFonts w:ascii="Century Gothic" w:eastAsiaTheme="minorHAnsi" w:hAnsi="Century Gothic" w:cstheme="minorBidi"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9DF4305"/>
    <w:multiLevelType w:val="hybridMultilevel"/>
    <w:tmpl w:val="B5E8F746"/>
    <w:lvl w:ilvl="0" w:tplc="F1DABA46">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B0122ED"/>
    <w:multiLevelType w:val="hybridMultilevel"/>
    <w:tmpl w:val="9A5AF65C"/>
    <w:lvl w:ilvl="0" w:tplc="C34CF228">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20"/>
  </w:num>
  <w:num w:numId="2" w16cid:durableId="1407414695">
    <w:abstractNumId w:val="3"/>
  </w:num>
  <w:num w:numId="3" w16cid:durableId="1932734657">
    <w:abstractNumId w:val="17"/>
  </w:num>
  <w:num w:numId="4" w16cid:durableId="751318334">
    <w:abstractNumId w:val="2"/>
  </w:num>
  <w:num w:numId="5" w16cid:durableId="553663198">
    <w:abstractNumId w:val="9"/>
  </w:num>
  <w:num w:numId="6" w16cid:durableId="2107649323">
    <w:abstractNumId w:val="12"/>
  </w:num>
  <w:num w:numId="7" w16cid:durableId="493254619">
    <w:abstractNumId w:val="19"/>
  </w:num>
  <w:num w:numId="8" w16cid:durableId="952370199">
    <w:abstractNumId w:val="4"/>
  </w:num>
  <w:num w:numId="9" w16cid:durableId="1577856739">
    <w:abstractNumId w:val="1"/>
  </w:num>
  <w:num w:numId="10" w16cid:durableId="1384211567">
    <w:abstractNumId w:val="14"/>
  </w:num>
  <w:num w:numId="11" w16cid:durableId="2026202642">
    <w:abstractNumId w:val="16"/>
  </w:num>
  <w:num w:numId="12" w16cid:durableId="2087409323">
    <w:abstractNumId w:val="0"/>
  </w:num>
  <w:num w:numId="13" w16cid:durableId="2039158922">
    <w:abstractNumId w:val="10"/>
  </w:num>
  <w:num w:numId="14" w16cid:durableId="1164080852">
    <w:abstractNumId w:val="15"/>
  </w:num>
  <w:num w:numId="15" w16cid:durableId="616986698">
    <w:abstractNumId w:val="6"/>
  </w:num>
  <w:num w:numId="16" w16cid:durableId="2003049226">
    <w:abstractNumId w:val="8"/>
  </w:num>
  <w:num w:numId="17" w16cid:durableId="1133980963">
    <w:abstractNumId w:val="13"/>
  </w:num>
  <w:num w:numId="18" w16cid:durableId="1316295831">
    <w:abstractNumId w:val="11"/>
  </w:num>
  <w:num w:numId="19" w16cid:durableId="113868645">
    <w:abstractNumId w:val="5"/>
  </w:num>
  <w:num w:numId="20" w16cid:durableId="1831170151">
    <w:abstractNumId w:val="18"/>
  </w:num>
  <w:num w:numId="21" w16cid:durableId="1667317021">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C731F"/>
    <w:rsid w:val="000D2450"/>
    <w:rsid w:val="000D2823"/>
    <w:rsid w:val="000E0E93"/>
    <w:rsid w:val="001123EF"/>
    <w:rsid w:val="001211D6"/>
    <w:rsid w:val="0012204F"/>
    <w:rsid w:val="00123118"/>
    <w:rsid w:val="00127265"/>
    <w:rsid w:val="001279AB"/>
    <w:rsid w:val="00142BD3"/>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6263"/>
    <w:rsid w:val="00202110"/>
    <w:rsid w:val="0021101B"/>
    <w:rsid w:val="00213FD1"/>
    <w:rsid w:val="00220CBA"/>
    <w:rsid w:val="00222A63"/>
    <w:rsid w:val="00224BC5"/>
    <w:rsid w:val="0023653A"/>
    <w:rsid w:val="0024275E"/>
    <w:rsid w:val="00252B10"/>
    <w:rsid w:val="00257E21"/>
    <w:rsid w:val="00262869"/>
    <w:rsid w:val="00271336"/>
    <w:rsid w:val="002730A4"/>
    <w:rsid w:val="0027415B"/>
    <w:rsid w:val="0027631D"/>
    <w:rsid w:val="002779D1"/>
    <w:rsid w:val="00280F99"/>
    <w:rsid w:val="00283026"/>
    <w:rsid w:val="00287673"/>
    <w:rsid w:val="002A3535"/>
    <w:rsid w:val="002A37F9"/>
    <w:rsid w:val="002B3D9A"/>
    <w:rsid w:val="002C3854"/>
    <w:rsid w:val="002C64E2"/>
    <w:rsid w:val="002C6CB3"/>
    <w:rsid w:val="002D0086"/>
    <w:rsid w:val="002E34CF"/>
    <w:rsid w:val="002E4977"/>
    <w:rsid w:val="002F0E46"/>
    <w:rsid w:val="002F170F"/>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B73AB"/>
    <w:rsid w:val="003C5CE1"/>
    <w:rsid w:val="003C6A95"/>
    <w:rsid w:val="003D28F0"/>
    <w:rsid w:val="003D4E32"/>
    <w:rsid w:val="003E543F"/>
    <w:rsid w:val="003E629F"/>
    <w:rsid w:val="003E6BA4"/>
    <w:rsid w:val="003E7E40"/>
    <w:rsid w:val="003F4EE7"/>
    <w:rsid w:val="00424221"/>
    <w:rsid w:val="00433D79"/>
    <w:rsid w:val="00456D91"/>
    <w:rsid w:val="00464706"/>
    <w:rsid w:val="00474E4B"/>
    <w:rsid w:val="00480322"/>
    <w:rsid w:val="004835EF"/>
    <w:rsid w:val="004A64B8"/>
    <w:rsid w:val="004B3B9C"/>
    <w:rsid w:val="004D0ECE"/>
    <w:rsid w:val="004E0054"/>
    <w:rsid w:val="004E180E"/>
    <w:rsid w:val="004E5590"/>
    <w:rsid w:val="004F358C"/>
    <w:rsid w:val="005008BC"/>
    <w:rsid w:val="005026DF"/>
    <w:rsid w:val="00507033"/>
    <w:rsid w:val="00516BFD"/>
    <w:rsid w:val="0052026A"/>
    <w:rsid w:val="00522C07"/>
    <w:rsid w:val="00522EFB"/>
    <w:rsid w:val="0052436A"/>
    <w:rsid w:val="005271A4"/>
    <w:rsid w:val="00536522"/>
    <w:rsid w:val="00537868"/>
    <w:rsid w:val="00540673"/>
    <w:rsid w:val="00546634"/>
    <w:rsid w:val="0054756B"/>
    <w:rsid w:val="005542B9"/>
    <w:rsid w:val="00554D10"/>
    <w:rsid w:val="0057048D"/>
    <w:rsid w:val="00576CF1"/>
    <w:rsid w:val="00581B54"/>
    <w:rsid w:val="005A6954"/>
    <w:rsid w:val="005B2F89"/>
    <w:rsid w:val="005B4D5A"/>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60BE5"/>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6F554C"/>
    <w:rsid w:val="006F726F"/>
    <w:rsid w:val="00702EFC"/>
    <w:rsid w:val="007050EB"/>
    <w:rsid w:val="00711C48"/>
    <w:rsid w:val="007174C7"/>
    <w:rsid w:val="007212C6"/>
    <w:rsid w:val="00721334"/>
    <w:rsid w:val="00724350"/>
    <w:rsid w:val="00732B36"/>
    <w:rsid w:val="00742B8D"/>
    <w:rsid w:val="007629B4"/>
    <w:rsid w:val="00776093"/>
    <w:rsid w:val="007919B0"/>
    <w:rsid w:val="00796089"/>
    <w:rsid w:val="007A1254"/>
    <w:rsid w:val="007A497E"/>
    <w:rsid w:val="007B64F9"/>
    <w:rsid w:val="007C2452"/>
    <w:rsid w:val="007C357E"/>
    <w:rsid w:val="007C3F3C"/>
    <w:rsid w:val="007C594E"/>
    <w:rsid w:val="007D1CB1"/>
    <w:rsid w:val="007E0CF5"/>
    <w:rsid w:val="007F1ED1"/>
    <w:rsid w:val="007F3BC6"/>
    <w:rsid w:val="007F7843"/>
    <w:rsid w:val="008005DC"/>
    <w:rsid w:val="00821F20"/>
    <w:rsid w:val="0082798B"/>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E5017"/>
    <w:rsid w:val="008F4925"/>
    <w:rsid w:val="0090610E"/>
    <w:rsid w:val="00911FDF"/>
    <w:rsid w:val="0091333D"/>
    <w:rsid w:val="009378EC"/>
    <w:rsid w:val="00937AF7"/>
    <w:rsid w:val="00940F60"/>
    <w:rsid w:val="009506D6"/>
    <w:rsid w:val="00957BDD"/>
    <w:rsid w:val="0096061F"/>
    <w:rsid w:val="00962C31"/>
    <w:rsid w:val="00970A2C"/>
    <w:rsid w:val="00981092"/>
    <w:rsid w:val="00982CF4"/>
    <w:rsid w:val="009872EA"/>
    <w:rsid w:val="00991494"/>
    <w:rsid w:val="009A7523"/>
    <w:rsid w:val="009B6051"/>
    <w:rsid w:val="009B652B"/>
    <w:rsid w:val="009C012B"/>
    <w:rsid w:val="009C1942"/>
    <w:rsid w:val="009D0AF9"/>
    <w:rsid w:val="009E30C4"/>
    <w:rsid w:val="00A06968"/>
    <w:rsid w:val="00A10092"/>
    <w:rsid w:val="00A12C4F"/>
    <w:rsid w:val="00A42F26"/>
    <w:rsid w:val="00A4443C"/>
    <w:rsid w:val="00A65B08"/>
    <w:rsid w:val="00A81534"/>
    <w:rsid w:val="00A9109A"/>
    <w:rsid w:val="00A91ABB"/>
    <w:rsid w:val="00A95411"/>
    <w:rsid w:val="00A95C17"/>
    <w:rsid w:val="00AA2B51"/>
    <w:rsid w:val="00AA4E70"/>
    <w:rsid w:val="00AA7A1E"/>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644F8"/>
    <w:rsid w:val="00B842D9"/>
    <w:rsid w:val="00B86F19"/>
    <w:rsid w:val="00BA2919"/>
    <w:rsid w:val="00BB4603"/>
    <w:rsid w:val="00BB53A8"/>
    <w:rsid w:val="00BB79E3"/>
    <w:rsid w:val="00BB7DB0"/>
    <w:rsid w:val="00BC30E8"/>
    <w:rsid w:val="00BD0E0D"/>
    <w:rsid w:val="00BD3969"/>
    <w:rsid w:val="00BD3A85"/>
    <w:rsid w:val="00BD6060"/>
    <w:rsid w:val="00BE158E"/>
    <w:rsid w:val="00BE1DEB"/>
    <w:rsid w:val="00BE7EF8"/>
    <w:rsid w:val="00BF47CA"/>
    <w:rsid w:val="00BF520C"/>
    <w:rsid w:val="00C01400"/>
    <w:rsid w:val="00C01745"/>
    <w:rsid w:val="00C056C9"/>
    <w:rsid w:val="00C101E9"/>
    <w:rsid w:val="00C12DFC"/>
    <w:rsid w:val="00C136FA"/>
    <w:rsid w:val="00C372DE"/>
    <w:rsid w:val="00C40414"/>
    <w:rsid w:val="00C45BA2"/>
    <w:rsid w:val="00C53DE4"/>
    <w:rsid w:val="00C554F7"/>
    <w:rsid w:val="00C60772"/>
    <w:rsid w:val="00C61F2B"/>
    <w:rsid w:val="00C6221D"/>
    <w:rsid w:val="00C6547D"/>
    <w:rsid w:val="00C77B9A"/>
    <w:rsid w:val="00C80FEF"/>
    <w:rsid w:val="00C81A6B"/>
    <w:rsid w:val="00C82C5A"/>
    <w:rsid w:val="00C92502"/>
    <w:rsid w:val="00C94270"/>
    <w:rsid w:val="00C97002"/>
    <w:rsid w:val="00C97F35"/>
    <w:rsid w:val="00CB6EE8"/>
    <w:rsid w:val="00CC3E51"/>
    <w:rsid w:val="00CC4D5B"/>
    <w:rsid w:val="00CD0F69"/>
    <w:rsid w:val="00D026F7"/>
    <w:rsid w:val="00D209D9"/>
    <w:rsid w:val="00D229B1"/>
    <w:rsid w:val="00D42D9A"/>
    <w:rsid w:val="00D44592"/>
    <w:rsid w:val="00D70979"/>
    <w:rsid w:val="00D71682"/>
    <w:rsid w:val="00D759AC"/>
    <w:rsid w:val="00D83A38"/>
    <w:rsid w:val="00D9490F"/>
    <w:rsid w:val="00DA0504"/>
    <w:rsid w:val="00DD00BF"/>
    <w:rsid w:val="00DD0696"/>
    <w:rsid w:val="00DD420B"/>
    <w:rsid w:val="00DE1535"/>
    <w:rsid w:val="00DE2536"/>
    <w:rsid w:val="00DF4E43"/>
    <w:rsid w:val="00DF78B1"/>
    <w:rsid w:val="00E02384"/>
    <w:rsid w:val="00E03A33"/>
    <w:rsid w:val="00E21664"/>
    <w:rsid w:val="00E347BD"/>
    <w:rsid w:val="00E34F80"/>
    <w:rsid w:val="00E35CEE"/>
    <w:rsid w:val="00E36123"/>
    <w:rsid w:val="00E36C01"/>
    <w:rsid w:val="00E42DC6"/>
    <w:rsid w:val="00E46814"/>
    <w:rsid w:val="00E53716"/>
    <w:rsid w:val="00E60BB7"/>
    <w:rsid w:val="00E65AD3"/>
    <w:rsid w:val="00E6792D"/>
    <w:rsid w:val="00E72BF8"/>
    <w:rsid w:val="00E77A58"/>
    <w:rsid w:val="00E803E4"/>
    <w:rsid w:val="00E81B1C"/>
    <w:rsid w:val="00E82CC3"/>
    <w:rsid w:val="00E856CE"/>
    <w:rsid w:val="00E91203"/>
    <w:rsid w:val="00E91A05"/>
    <w:rsid w:val="00E91B54"/>
    <w:rsid w:val="00E97E72"/>
    <w:rsid w:val="00EA164E"/>
    <w:rsid w:val="00EA424F"/>
    <w:rsid w:val="00EB3A25"/>
    <w:rsid w:val="00EB532D"/>
    <w:rsid w:val="00EB77DF"/>
    <w:rsid w:val="00EC2561"/>
    <w:rsid w:val="00EE0ECE"/>
    <w:rsid w:val="00EE44F7"/>
    <w:rsid w:val="00EE4BB0"/>
    <w:rsid w:val="00EE5977"/>
    <w:rsid w:val="00EF25C6"/>
    <w:rsid w:val="00F02E48"/>
    <w:rsid w:val="00F05E4D"/>
    <w:rsid w:val="00F22EC5"/>
    <w:rsid w:val="00F24FD7"/>
    <w:rsid w:val="00F41B39"/>
    <w:rsid w:val="00F55F95"/>
    <w:rsid w:val="00F6233A"/>
    <w:rsid w:val="00F71E57"/>
    <w:rsid w:val="00F72AD0"/>
    <w:rsid w:val="00F74A2A"/>
    <w:rsid w:val="00F74F3C"/>
    <w:rsid w:val="00F762E9"/>
    <w:rsid w:val="00F76AC4"/>
    <w:rsid w:val="00F901FE"/>
    <w:rsid w:val="00F91379"/>
    <w:rsid w:val="00F97721"/>
    <w:rsid w:val="00FA3F0D"/>
    <w:rsid w:val="00FA70D1"/>
    <w:rsid w:val="00FC6183"/>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blackhoundenterprise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Pages>
  <Words>2552</Words>
  <Characters>14551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8</cp:revision>
  <cp:lastPrinted>2022-12-06T06:42:00Z</cp:lastPrinted>
  <dcterms:created xsi:type="dcterms:W3CDTF">2022-12-09T15:29:00Z</dcterms:created>
  <dcterms:modified xsi:type="dcterms:W3CDTF">2022-12-13T09:27:00Z</dcterms:modified>
</cp:coreProperties>
</file>