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3763AFB8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1533435C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17A7CFFD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0EB86B0E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51B7AB51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464E4A94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DDA9F04" w:rsidR="00B46581" w:rsidRDefault="0062648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CHAMBERLAIN &amp; ASSOCIATES</w:t>
      </w:r>
    </w:p>
    <w:p w14:paraId="3FD559CE" w14:textId="3BB9CFD8" w:rsidR="00AC7093" w:rsidRDefault="00626481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Karin van Zyl</w:t>
      </w:r>
    </w:p>
    <w:p w14:paraId="326D3FD1" w14:textId="747AE434" w:rsidR="00626481" w:rsidRDefault="00626481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karin@caa.com.na</w:t>
      </w:r>
    </w:p>
    <w:p w14:paraId="0430BE40" w14:textId="1A2664E5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264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21</w:t>
      </w:r>
      <w:r w:rsidR="00CF432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264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November</w:t>
      </w:r>
      <w:r w:rsidR="00CF432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2023</w:t>
      </w:r>
    </w:p>
    <w:p w14:paraId="7853CC91" w14:textId="0C0661AA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626481">
        <w:rPr>
          <w:rFonts w:ascii="Century Gothic" w:hAnsi="Century Gothic"/>
          <w:color w:val="A17C01"/>
          <w:sz w:val="36"/>
        </w:rPr>
        <w:t>Project Brief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58FFC299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2E74C413" w:rsidR="009378EC" w:rsidRPr="008456BC" w:rsidRDefault="00626481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Provide 3d renders for a new spa and sundowner deck to an existing lodge, Project: </w:t>
      </w:r>
      <w:r>
        <w:rPr>
          <w:rFonts w:ascii="Century Gothic" w:hAnsi="Century Gothic"/>
          <w:b/>
          <w:bCs/>
          <w:color w:val="000000" w:themeColor="text1"/>
          <w:sz w:val="24"/>
        </w:rPr>
        <w:t>862 Chobe</w:t>
      </w:r>
      <w:r w:rsidR="000D2823">
        <w:rPr>
          <w:rFonts w:ascii="Century Gothic" w:hAnsi="Century Gothic"/>
          <w:bCs/>
          <w:color w:val="000000" w:themeColor="text1"/>
          <w:sz w:val="24"/>
        </w:rPr>
        <w:t>.</w:t>
      </w:r>
      <w:r w:rsidR="008456BC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51C84F67" w14:textId="77777777" w:rsidR="00A13D5F" w:rsidRDefault="00A13D5F" w:rsidP="00A13D5F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6B6E09D7" w14:textId="41C63D51" w:rsidR="00A13D5F" w:rsidRDefault="00E117D2" w:rsidP="00A13D5F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A resolved 3d model will be supplied by CAA.</w:t>
      </w:r>
    </w:p>
    <w:p w14:paraId="3C49A6B6" w14:textId="77777777" w:rsidR="00A13D5F" w:rsidRDefault="00A13D5F" w:rsidP="00A13D5F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2ACC532A" w14:textId="77777777" w:rsidR="00E117D2" w:rsidRPr="00E117D2" w:rsidRDefault="00E117D2" w:rsidP="00650F9B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  <w:u w:val="single"/>
        </w:rPr>
      </w:pPr>
      <w:r w:rsidRPr="00E117D2">
        <w:rPr>
          <w:rFonts w:ascii="Century Gothic" w:hAnsi="Century Gothic"/>
          <w:color w:val="000000" w:themeColor="text1"/>
          <w:sz w:val="24"/>
        </w:rPr>
        <w:t xml:space="preserve">A specifications document will be supplied by </w:t>
      </w:r>
      <w:proofErr w:type="gramStart"/>
      <w:r w:rsidRPr="00E117D2">
        <w:rPr>
          <w:rFonts w:ascii="Century Gothic" w:hAnsi="Century Gothic"/>
          <w:color w:val="000000" w:themeColor="text1"/>
          <w:sz w:val="24"/>
        </w:rPr>
        <w:t>CAA,:</w:t>
      </w:r>
      <w:proofErr w:type="gramEnd"/>
      <w:r w:rsidRPr="00E117D2"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7B9F4832" w14:textId="77777777" w:rsidR="00E117D2" w:rsidRPr="00E117D2" w:rsidRDefault="00E117D2" w:rsidP="00E117D2">
      <w:pPr>
        <w:pStyle w:val="ListParagraph"/>
        <w:rPr>
          <w:rFonts w:ascii="Century Gothic" w:hAnsi="Century Gothic"/>
          <w:color w:val="000000" w:themeColor="text1"/>
          <w:sz w:val="24"/>
          <w:u w:val="single"/>
        </w:rPr>
      </w:pPr>
    </w:p>
    <w:p w14:paraId="720F8A5E" w14:textId="77777777" w:rsidR="00E117D2" w:rsidRDefault="00BA03F5" w:rsidP="00E117D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  <w:u w:val="single"/>
        </w:rPr>
      </w:pPr>
      <w:r w:rsidRPr="00E117D2">
        <w:rPr>
          <w:rFonts w:ascii="Century Gothic" w:hAnsi="Century Gothic"/>
          <w:color w:val="000000" w:themeColor="text1"/>
          <w:sz w:val="24"/>
          <w:u w:val="single"/>
        </w:rPr>
        <w:t>Request for Information:</w:t>
      </w:r>
    </w:p>
    <w:p w14:paraId="786C2FD1" w14:textId="616B5329" w:rsidR="00E117D2" w:rsidRPr="00E117D2" w:rsidRDefault="00E117D2" w:rsidP="00E117D2">
      <w:pPr>
        <w:pStyle w:val="ListParagraph"/>
        <w:numPr>
          <w:ilvl w:val="4"/>
          <w:numId w:val="8"/>
        </w:numPr>
        <w:tabs>
          <w:tab w:val="left" w:pos="1741"/>
        </w:tabs>
        <w:ind w:left="1701"/>
        <w:rPr>
          <w:rFonts w:ascii="Century Gothic" w:hAnsi="Century Gothic"/>
          <w:color w:val="000000" w:themeColor="text1"/>
          <w:sz w:val="24"/>
          <w:u w:val="single"/>
        </w:rPr>
      </w:pPr>
      <w:r>
        <w:rPr>
          <w:rFonts w:ascii="Century Gothic" w:hAnsi="Century Gothic"/>
          <w:color w:val="000000" w:themeColor="text1"/>
          <w:sz w:val="24"/>
        </w:rPr>
        <w:t>3d source file</w:t>
      </w:r>
      <w:r w:rsidR="00BA03F5" w:rsidRPr="00E117D2">
        <w:rPr>
          <w:rFonts w:ascii="Century Gothic" w:hAnsi="Century Gothic"/>
          <w:color w:val="000000" w:themeColor="text1"/>
          <w:sz w:val="24"/>
        </w:rPr>
        <w:t>.</w:t>
      </w:r>
    </w:p>
    <w:p w14:paraId="3D1BE644" w14:textId="12F67AB8" w:rsidR="00E117D2" w:rsidRPr="00E117D2" w:rsidRDefault="00BA03F5" w:rsidP="00E117D2">
      <w:pPr>
        <w:pStyle w:val="ListParagraph"/>
        <w:numPr>
          <w:ilvl w:val="4"/>
          <w:numId w:val="8"/>
        </w:numPr>
        <w:tabs>
          <w:tab w:val="left" w:pos="1741"/>
        </w:tabs>
        <w:ind w:left="1701"/>
        <w:rPr>
          <w:rFonts w:ascii="Century Gothic" w:hAnsi="Century Gothic"/>
          <w:color w:val="000000" w:themeColor="text1"/>
          <w:sz w:val="24"/>
        </w:rPr>
      </w:pPr>
      <w:r w:rsidRPr="00E117D2">
        <w:rPr>
          <w:rFonts w:ascii="Century Gothic" w:hAnsi="Century Gothic"/>
          <w:color w:val="000000" w:themeColor="text1"/>
          <w:sz w:val="24"/>
        </w:rPr>
        <w:t>Specifications of finishes.</w:t>
      </w:r>
    </w:p>
    <w:p w14:paraId="19A794D0" w14:textId="77777777" w:rsidR="00E117D2" w:rsidRDefault="00BA03F5" w:rsidP="00E117D2">
      <w:pPr>
        <w:pStyle w:val="ListParagraph"/>
        <w:numPr>
          <w:ilvl w:val="4"/>
          <w:numId w:val="8"/>
        </w:numPr>
        <w:tabs>
          <w:tab w:val="left" w:pos="1741"/>
        </w:tabs>
        <w:ind w:left="1701"/>
        <w:rPr>
          <w:rFonts w:ascii="Century Gothic" w:hAnsi="Century Gothic"/>
          <w:color w:val="000000" w:themeColor="text1"/>
          <w:sz w:val="24"/>
        </w:rPr>
      </w:pPr>
      <w:r w:rsidRPr="00E117D2">
        <w:rPr>
          <w:rFonts w:ascii="Century Gothic" w:hAnsi="Century Gothic"/>
          <w:color w:val="000000" w:themeColor="text1"/>
          <w:sz w:val="24"/>
        </w:rPr>
        <w:t xml:space="preserve">Marked up images </w:t>
      </w:r>
      <w:r w:rsidR="00E117D2">
        <w:rPr>
          <w:rFonts w:ascii="Century Gothic" w:hAnsi="Century Gothic"/>
          <w:color w:val="000000" w:themeColor="text1"/>
          <w:sz w:val="24"/>
        </w:rPr>
        <w:t>of specific details and features</w:t>
      </w:r>
      <w:r w:rsidRPr="00E117D2">
        <w:rPr>
          <w:rFonts w:ascii="Century Gothic" w:hAnsi="Century Gothic"/>
          <w:color w:val="000000" w:themeColor="text1"/>
          <w:sz w:val="24"/>
        </w:rPr>
        <w:t>.</w:t>
      </w:r>
    </w:p>
    <w:p w14:paraId="44E04BBF" w14:textId="4F8E64E4" w:rsidR="00E117D2" w:rsidRDefault="00E117D2" w:rsidP="00E117D2">
      <w:pPr>
        <w:pStyle w:val="ListParagraph"/>
        <w:numPr>
          <w:ilvl w:val="4"/>
          <w:numId w:val="8"/>
        </w:numPr>
        <w:tabs>
          <w:tab w:val="left" w:pos="1741"/>
        </w:tabs>
        <w:ind w:left="1701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Screenshots or marked up plans indicating where we need to place the camera</w:t>
      </w:r>
      <w:r w:rsidR="0074509B">
        <w:rPr>
          <w:rFonts w:ascii="Century Gothic" w:hAnsi="Century Gothic"/>
          <w:color w:val="000000" w:themeColor="text1"/>
          <w:sz w:val="24"/>
        </w:rPr>
        <w:t xml:space="preserve"> or what you would like to see. </w:t>
      </w:r>
      <w:r w:rsidR="00BA03F5" w:rsidRPr="00E117D2"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1BFF0642" w14:textId="5DA78D9A" w:rsidR="00E117D2" w:rsidRDefault="00E117D2" w:rsidP="00E117D2">
      <w:pPr>
        <w:pStyle w:val="ListParagraph"/>
        <w:numPr>
          <w:ilvl w:val="4"/>
          <w:numId w:val="8"/>
        </w:numPr>
        <w:tabs>
          <w:tab w:val="left" w:pos="1741"/>
        </w:tabs>
        <w:ind w:left="1701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High quality context images. </w:t>
      </w:r>
    </w:p>
    <w:p w14:paraId="64192D00" w14:textId="77777777" w:rsidR="00E117D2" w:rsidRPr="00E117D2" w:rsidRDefault="00E117D2" w:rsidP="00E117D2">
      <w:pPr>
        <w:pStyle w:val="ListParagraph"/>
        <w:tabs>
          <w:tab w:val="left" w:pos="1741"/>
        </w:tabs>
        <w:ind w:left="1701"/>
        <w:rPr>
          <w:rFonts w:ascii="Century Gothic" w:hAnsi="Century Gothic"/>
          <w:color w:val="000000" w:themeColor="text1"/>
          <w:sz w:val="24"/>
        </w:rPr>
      </w:pPr>
    </w:p>
    <w:p w14:paraId="202982E1" w14:textId="761895C7" w:rsidR="000F5E69" w:rsidRDefault="000F5E69" w:rsidP="000F5E69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Total renders required:</w:t>
      </w:r>
    </w:p>
    <w:p w14:paraId="5C3CC282" w14:textId="5A919E37" w:rsidR="000F5E69" w:rsidRDefault="00E117D2" w:rsidP="000F5E69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2x Internal renders</w:t>
      </w:r>
    </w:p>
    <w:p w14:paraId="0137A56D" w14:textId="0225BC5C" w:rsidR="00BA03F5" w:rsidRPr="0019745C" w:rsidRDefault="0019745C" w:rsidP="0019745C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4</w:t>
      </w:r>
      <w:r w:rsidR="00E117D2">
        <w:rPr>
          <w:rFonts w:ascii="Century Gothic" w:hAnsi="Century Gothic"/>
          <w:color w:val="000000" w:themeColor="text1"/>
          <w:sz w:val="24"/>
        </w:rPr>
        <w:t xml:space="preserve">x External renders </w:t>
      </w:r>
    </w:p>
    <w:p w14:paraId="152A75CE" w14:textId="77777777" w:rsidR="0074509B" w:rsidRDefault="0074509B" w:rsidP="0074509B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A0E4475" w14:textId="049C4B2D" w:rsidR="0074509B" w:rsidRPr="0074509B" w:rsidRDefault="0074509B" w:rsidP="0074509B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Final renders to be delivered by Tuesday 29</w:t>
      </w:r>
      <w:r>
        <w:rPr>
          <w:rFonts w:ascii="Century Gothic" w:hAnsi="Century Gothic"/>
          <w:color w:val="000000" w:themeColor="text1"/>
          <w:sz w:val="24"/>
          <w:vertAlign w:val="superscript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 xml:space="preserve">November 2023. </w:t>
      </w:r>
    </w:p>
    <w:p w14:paraId="75C5B6FD" w14:textId="77777777" w:rsidR="00A13D5F" w:rsidRDefault="00A13D5F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459B2A36" w14:textId="77777777" w:rsidR="00A13D5F" w:rsidRDefault="00A13D5F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15F19CBA" w14:textId="77777777" w:rsidR="00A13D5F" w:rsidRDefault="00A13D5F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2170EE05" w14:textId="2B2D90E3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74509B">
        <w:rPr>
          <w:rFonts w:ascii="Century Gothic" w:hAnsi="Century Gothic"/>
          <w:color w:val="A17C01"/>
          <w:sz w:val="36"/>
        </w:rPr>
        <w:t>862 CHOBE</w:t>
      </w:r>
      <w:r w:rsidR="006117D1">
        <w:rPr>
          <w:rFonts w:ascii="Century Gothic" w:hAnsi="Century Gothic"/>
          <w:color w:val="A17C01"/>
          <w:sz w:val="36"/>
        </w:rPr>
        <w:t xml:space="preserve"> –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09345245" w14:textId="77777777" w:rsidR="0019745C" w:rsidRDefault="00E63798" w:rsidP="0019745C">
      <w:pPr>
        <w:spacing w:after="200" w:line="276" w:lineRule="auto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  <w:sz w:val="28"/>
          <w:u w:val="single"/>
        </w:rPr>
        <w:t>Project Scope</w:t>
      </w:r>
      <w:r w:rsidR="00E81B1C" w:rsidRPr="00013E22">
        <w:rPr>
          <w:rFonts w:ascii="Century Gothic" w:hAnsi="Century Gothic"/>
          <w:b/>
          <w:u w:val="single"/>
        </w:rPr>
        <w:t>:</w:t>
      </w:r>
      <w:r w:rsidR="00E81B1C" w:rsidRPr="00013E22">
        <w:rPr>
          <w:rFonts w:ascii="Century Gothic" w:hAnsi="Century Gothic"/>
          <w:u w:val="single"/>
        </w:rPr>
        <w:t xml:space="preserve"> </w:t>
      </w:r>
    </w:p>
    <w:p w14:paraId="32EAA27D" w14:textId="5CFDA1C8" w:rsidR="0019745C" w:rsidRPr="0019745C" w:rsidRDefault="0019745C" w:rsidP="0019745C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u w:val="single"/>
        </w:rPr>
      </w:pPr>
      <w:r w:rsidRPr="0019745C">
        <w:rPr>
          <w:rFonts w:ascii="Century Gothic" w:hAnsi="Century Gothic"/>
          <w:color w:val="000000" w:themeColor="text1"/>
          <w:sz w:val="24"/>
        </w:rPr>
        <w:t>2x Spa Internal renders</w:t>
      </w:r>
    </w:p>
    <w:p w14:paraId="6E685612" w14:textId="1F0F05C9" w:rsidR="0019745C" w:rsidRPr="0019745C" w:rsidRDefault="0019745C" w:rsidP="0019745C">
      <w:pPr>
        <w:pStyle w:val="ListParagraph"/>
        <w:numPr>
          <w:ilvl w:val="0"/>
          <w:numId w:val="45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19745C">
        <w:rPr>
          <w:rFonts w:ascii="Century Gothic" w:hAnsi="Century Gothic"/>
          <w:color w:val="000000" w:themeColor="text1"/>
          <w:sz w:val="24"/>
        </w:rPr>
        <w:t>2</w:t>
      </w:r>
      <w:r w:rsidRPr="0019745C">
        <w:rPr>
          <w:rFonts w:ascii="Century Gothic" w:hAnsi="Century Gothic"/>
          <w:color w:val="000000" w:themeColor="text1"/>
          <w:sz w:val="24"/>
        </w:rPr>
        <w:t>x External renders of spa</w:t>
      </w:r>
    </w:p>
    <w:p w14:paraId="33BAE760" w14:textId="77777777" w:rsidR="0019745C" w:rsidRPr="0019745C" w:rsidRDefault="0019745C" w:rsidP="0019745C">
      <w:pPr>
        <w:pStyle w:val="ListParagraph"/>
        <w:numPr>
          <w:ilvl w:val="0"/>
          <w:numId w:val="45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19745C">
        <w:rPr>
          <w:rFonts w:ascii="Century Gothic" w:hAnsi="Century Gothic"/>
          <w:color w:val="000000" w:themeColor="text1"/>
          <w:sz w:val="24"/>
        </w:rPr>
        <w:t>2x External renders of the viewing deck.</w:t>
      </w:r>
    </w:p>
    <w:p w14:paraId="7AC4D022" w14:textId="6B5D88E9" w:rsidR="00A20614" w:rsidRDefault="00F73C6A" w:rsidP="00F73C6A">
      <w:pPr>
        <w:spacing w:after="200" w:line="276" w:lineRule="auto"/>
        <w:jc w:val="right"/>
        <w:rPr>
          <w:rFonts w:ascii="Century Gothic" w:hAnsi="Century Gothic"/>
          <w:sz w:val="24"/>
          <w:szCs w:val="24"/>
          <w:u w:val="single"/>
        </w:rPr>
      </w:pPr>
      <w:r w:rsidRPr="00F73C6A">
        <w:rPr>
          <w:rFonts w:ascii="Century Gothic" w:hAnsi="Century Gothic"/>
          <w:i/>
          <w:iCs/>
          <w:sz w:val="20"/>
          <w:szCs w:val="20"/>
          <w:u w:val="single"/>
        </w:rPr>
        <w:t>(</w:t>
      </w:r>
      <w:r w:rsidR="00FB6D45">
        <w:rPr>
          <w:rFonts w:ascii="Century Gothic" w:hAnsi="Century Gothic"/>
          <w:i/>
          <w:iCs/>
          <w:sz w:val="20"/>
          <w:szCs w:val="20"/>
          <w:u w:val="single"/>
        </w:rPr>
        <w:t>±</w:t>
      </w:r>
      <w:r w:rsidRPr="00F73C6A">
        <w:rPr>
          <w:rFonts w:ascii="Century Gothic" w:hAnsi="Century Gothic"/>
          <w:i/>
          <w:iCs/>
          <w:sz w:val="20"/>
          <w:szCs w:val="20"/>
          <w:u w:val="single"/>
        </w:rPr>
        <w:t xml:space="preserve">R </w:t>
      </w:r>
      <w:r w:rsidR="00FB6D45">
        <w:rPr>
          <w:rFonts w:ascii="Century Gothic" w:hAnsi="Century Gothic"/>
          <w:i/>
          <w:iCs/>
          <w:sz w:val="20"/>
          <w:szCs w:val="20"/>
          <w:u w:val="single"/>
        </w:rPr>
        <w:t>3765</w:t>
      </w:r>
      <w:r w:rsidRPr="00F73C6A">
        <w:rPr>
          <w:rFonts w:ascii="Century Gothic" w:hAnsi="Century Gothic"/>
          <w:i/>
          <w:iCs/>
          <w:sz w:val="20"/>
          <w:szCs w:val="20"/>
          <w:u w:val="single"/>
        </w:rPr>
        <w:t xml:space="preserve">.00 per render) </w:t>
      </w:r>
      <w:r w:rsidR="000B2007" w:rsidRPr="0019745C">
        <w:rPr>
          <w:rFonts w:ascii="Century Gothic" w:hAnsi="Century Gothic"/>
          <w:i/>
          <w:iCs/>
          <w:sz w:val="24"/>
          <w:szCs w:val="24"/>
          <w:u w:val="single"/>
        </w:rPr>
        <w:t xml:space="preserve">R22 </w:t>
      </w:r>
      <w:r w:rsidR="0019745C">
        <w:rPr>
          <w:rFonts w:ascii="Century Gothic" w:hAnsi="Century Gothic"/>
          <w:i/>
          <w:iCs/>
          <w:sz w:val="24"/>
          <w:szCs w:val="24"/>
          <w:u w:val="single"/>
        </w:rPr>
        <w:t>593</w:t>
      </w:r>
      <w:r w:rsidR="000B2007" w:rsidRPr="0019745C">
        <w:rPr>
          <w:rFonts w:ascii="Century Gothic" w:hAnsi="Century Gothic"/>
          <w:i/>
          <w:iCs/>
          <w:sz w:val="24"/>
          <w:szCs w:val="24"/>
          <w:u w:val="single"/>
        </w:rPr>
        <w:t>.00</w:t>
      </w:r>
    </w:p>
    <w:p w14:paraId="0413155D" w14:textId="77777777" w:rsidR="00F73C6A" w:rsidRPr="00F73C6A" w:rsidRDefault="00F73C6A" w:rsidP="00F73C6A">
      <w:pPr>
        <w:spacing w:after="200" w:line="276" w:lineRule="auto"/>
        <w:jc w:val="right"/>
        <w:rPr>
          <w:rFonts w:ascii="Century Gothic" w:hAnsi="Century Gothic"/>
          <w:sz w:val="24"/>
          <w:szCs w:val="24"/>
          <w:u w:val="single"/>
        </w:rPr>
      </w:pPr>
    </w:p>
    <w:p w14:paraId="49682B68" w14:textId="5628A82E" w:rsidR="00CC4E27" w:rsidRDefault="00CC4E27" w:rsidP="00F12C27">
      <w:pPr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*</w:t>
      </w:r>
      <w:r w:rsidRPr="00CC4E27">
        <w:rPr>
          <w:rFonts w:ascii="Century Gothic" w:hAnsi="Century Gothic"/>
          <w:sz w:val="20"/>
          <w:szCs w:val="20"/>
        </w:rPr>
        <w:t>The fees for the render</w:t>
      </w:r>
      <w:r w:rsidR="0019745C">
        <w:rPr>
          <w:rFonts w:ascii="Century Gothic" w:hAnsi="Century Gothic"/>
          <w:sz w:val="20"/>
          <w:szCs w:val="20"/>
        </w:rPr>
        <w:t>s are based on a reduced rate provided that a 3d model can be supplied and that no custom furniture needs to be 3d modelled</w:t>
      </w:r>
      <w:r w:rsidR="004422D2">
        <w:rPr>
          <w:rFonts w:ascii="Century Gothic" w:hAnsi="Century Gothic"/>
          <w:sz w:val="20"/>
          <w:szCs w:val="20"/>
        </w:rPr>
        <w:t>.</w:t>
      </w:r>
    </w:p>
    <w:p w14:paraId="4006DCCD" w14:textId="7EE08923" w:rsidR="00196C95" w:rsidRPr="00196C95" w:rsidRDefault="00196C95" w:rsidP="00196C95">
      <w:pPr>
        <w:spacing w:before="100" w:beforeAutospacing="1" w:after="100" w:afterAutospacing="1" w:line="240" w:lineRule="auto"/>
        <w:rPr>
          <w:rFonts w:ascii="Century Gothic" w:eastAsia="Times New Roman" w:hAnsi="Century Gothic"/>
          <w:sz w:val="20"/>
          <w:szCs w:val="20"/>
        </w:rPr>
      </w:pPr>
      <w:r w:rsidRPr="00196C95">
        <w:rPr>
          <w:rFonts w:ascii="Century Gothic" w:eastAsia="Times New Roman" w:hAnsi="Century Gothic"/>
          <w:sz w:val="20"/>
          <w:szCs w:val="20"/>
        </w:rPr>
        <w:t>*</w:t>
      </w:r>
      <w:r w:rsidRPr="00196C95">
        <w:rPr>
          <w:rFonts w:ascii="Century Gothic" w:eastAsia="Times New Roman" w:hAnsi="Century Gothic"/>
          <w:sz w:val="20"/>
          <w:szCs w:val="20"/>
        </w:rPr>
        <w:t>Additional renders in a space that is already designed and developed</w:t>
      </w:r>
      <w:r>
        <w:rPr>
          <w:rFonts w:ascii="Century Gothic" w:eastAsia="Times New Roman" w:hAnsi="Century Gothic"/>
          <w:sz w:val="20"/>
          <w:szCs w:val="20"/>
        </w:rPr>
        <w:t xml:space="preserve"> in our model </w:t>
      </w:r>
      <w:r w:rsidRPr="00196C95">
        <w:rPr>
          <w:rFonts w:ascii="Century Gothic" w:eastAsia="Times New Roman" w:hAnsi="Century Gothic"/>
          <w:sz w:val="20"/>
          <w:szCs w:val="20"/>
        </w:rPr>
        <w:t xml:space="preserve">are charged at a reduced rate of R 1 900 per additional render. </w:t>
      </w:r>
    </w:p>
    <w:p w14:paraId="04D110EF" w14:textId="6C80A98A" w:rsidR="0019745C" w:rsidRPr="0019745C" w:rsidRDefault="0019745C" w:rsidP="0019745C">
      <w:pPr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sz w:val="20"/>
          <w:szCs w:val="20"/>
        </w:rPr>
        <w:t>The costs for specific furniture items that need to be documented from photos, sketches, or mood boards are as follows:</w:t>
      </w:r>
    </w:p>
    <w:p w14:paraId="79E732D9" w14:textId="77777777" w:rsidR="0019745C" w:rsidRDefault="0019745C" w:rsidP="0019745C">
      <w:pPr>
        <w:pStyle w:val="ListParagraph"/>
        <w:numPr>
          <w:ilvl w:val="0"/>
          <w:numId w:val="46"/>
        </w:numPr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b/>
          <w:bCs/>
          <w:sz w:val="20"/>
          <w:szCs w:val="20"/>
        </w:rPr>
        <w:t>Large products</w:t>
      </w:r>
      <w:r w:rsidRPr="0019745C">
        <w:rPr>
          <w:rFonts w:ascii="Century Gothic" w:hAnsi="Century Gothic"/>
          <w:sz w:val="20"/>
          <w:szCs w:val="20"/>
        </w:rPr>
        <w:t xml:space="preserve">: (Beds &amp; Headboards, dressers, big lounge sofas, detailed chairs, any Neo-classical or Baroque furniture, etc.) </w:t>
      </w:r>
    </w:p>
    <w:p w14:paraId="638362FC" w14:textId="21C411AF" w:rsidR="0019745C" w:rsidRDefault="0019745C" w:rsidP="0019745C">
      <w:pPr>
        <w:pStyle w:val="ListParagraph"/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sz w:val="20"/>
          <w:szCs w:val="20"/>
        </w:rPr>
        <w:t>= R 2070.00 per product.</w:t>
      </w:r>
    </w:p>
    <w:p w14:paraId="54906EB8" w14:textId="77777777" w:rsidR="0019745C" w:rsidRPr="0019745C" w:rsidRDefault="0019745C" w:rsidP="0019745C">
      <w:pPr>
        <w:pStyle w:val="ListParagraph"/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</w:p>
    <w:p w14:paraId="14888213" w14:textId="77777777" w:rsidR="0019745C" w:rsidRDefault="0019745C" w:rsidP="0019745C">
      <w:pPr>
        <w:pStyle w:val="ListParagraph"/>
        <w:numPr>
          <w:ilvl w:val="0"/>
          <w:numId w:val="46"/>
        </w:numPr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b/>
          <w:bCs/>
          <w:sz w:val="20"/>
          <w:szCs w:val="20"/>
        </w:rPr>
        <w:t>Smaller products</w:t>
      </w:r>
      <w:r w:rsidRPr="0019745C">
        <w:rPr>
          <w:rFonts w:ascii="Century Gothic" w:hAnsi="Century Gothic"/>
          <w:sz w:val="20"/>
          <w:szCs w:val="20"/>
        </w:rPr>
        <w:t xml:space="preserve">: (nightstands, ottomans, chairs, minimalistic sofas, tables, etc.) </w:t>
      </w:r>
    </w:p>
    <w:p w14:paraId="418AA8E7" w14:textId="43F47710" w:rsidR="0019745C" w:rsidRPr="0019745C" w:rsidRDefault="0019745C" w:rsidP="0019745C">
      <w:pPr>
        <w:pStyle w:val="ListParagraph"/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sz w:val="20"/>
          <w:szCs w:val="20"/>
        </w:rPr>
        <w:t>= R 1 495.00 per product.</w:t>
      </w:r>
    </w:p>
    <w:p w14:paraId="0ED21CF0" w14:textId="77777777" w:rsidR="0019745C" w:rsidRDefault="0019745C" w:rsidP="0019745C">
      <w:pPr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sz w:val="20"/>
          <w:szCs w:val="20"/>
        </w:rPr>
        <w:t>Studio Renders: (any standard background renders to display the products.)</w:t>
      </w:r>
    </w:p>
    <w:p w14:paraId="3952CF75" w14:textId="77777777" w:rsidR="0019745C" w:rsidRDefault="0019745C" w:rsidP="00487ECA">
      <w:pPr>
        <w:pStyle w:val="ListParagraph"/>
        <w:numPr>
          <w:ilvl w:val="0"/>
          <w:numId w:val="47"/>
        </w:numPr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sz w:val="20"/>
          <w:szCs w:val="20"/>
        </w:rPr>
        <w:t>The prices per product include 1x Studio Render.</w:t>
      </w:r>
    </w:p>
    <w:p w14:paraId="0DB80072" w14:textId="4146796B" w:rsidR="0019745C" w:rsidRDefault="0019745C" w:rsidP="0019745C">
      <w:pPr>
        <w:pStyle w:val="ListParagraph"/>
        <w:spacing w:after="200" w:line="276" w:lineRule="auto"/>
        <w:ind w:right="543"/>
        <w:rPr>
          <w:rFonts w:ascii="Century Gothic" w:hAnsi="Century Gothic"/>
          <w:sz w:val="20"/>
          <w:szCs w:val="20"/>
        </w:rPr>
      </w:pPr>
      <w:r w:rsidRPr="0019745C">
        <w:rPr>
          <w:rFonts w:ascii="Century Gothic" w:hAnsi="Century Gothic"/>
          <w:sz w:val="20"/>
          <w:szCs w:val="20"/>
        </w:rPr>
        <w:t xml:space="preserve">Additional studio renders of products that have already been 3D </w:t>
      </w:r>
      <w:r w:rsidRPr="0019745C">
        <w:rPr>
          <w:rFonts w:ascii="Century Gothic" w:hAnsi="Century Gothic"/>
          <w:sz w:val="20"/>
          <w:szCs w:val="20"/>
        </w:rPr>
        <w:t>modelled</w:t>
      </w:r>
      <w:r w:rsidRPr="0019745C">
        <w:rPr>
          <w:rFonts w:ascii="Century Gothic" w:hAnsi="Century Gothic"/>
          <w:sz w:val="20"/>
          <w:szCs w:val="20"/>
        </w:rPr>
        <w:t xml:space="preserve"> = R 850 per render.</w:t>
      </w:r>
    </w:p>
    <w:p w14:paraId="0926B35E" w14:textId="59621BBF" w:rsidR="00CC4E27" w:rsidRDefault="00F12C27" w:rsidP="00F73C6A">
      <w:pPr>
        <w:spacing w:after="200" w:line="276" w:lineRule="auto"/>
        <w:ind w:right="543"/>
        <w:rPr>
          <w:rFonts w:ascii="Century Gothic" w:hAnsi="Century Gothic" w:cs="Arial"/>
          <w:sz w:val="24"/>
          <w:szCs w:val="24"/>
          <w:u w:val="single"/>
        </w:rPr>
      </w:pPr>
      <w:r w:rsidRPr="0019745C">
        <w:rPr>
          <w:rFonts w:ascii="Century Gothic" w:hAnsi="Century Gothic"/>
          <w:sz w:val="20"/>
          <w:szCs w:val="20"/>
        </w:rPr>
        <w:t xml:space="preserve">*Changes to the design after final renders, resulting in re-working the main model and re-rendering are charged at </w:t>
      </w:r>
      <w:r w:rsidR="00F73C6A">
        <w:rPr>
          <w:rFonts w:ascii="Century Gothic" w:hAnsi="Century Gothic"/>
          <w:sz w:val="20"/>
          <w:szCs w:val="20"/>
        </w:rPr>
        <w:t>R3 800</w:t>
      </w:r>
      <w:r w:rsidRPr="0019745C">
        <w:rPr>
          <w:rFonts w:ascii="Century Gothic" w:hAnsi="Century Gothic"/>
          <w:sz w:val="20"/>
          <w:szCs w:val="20"/>
        </w:rPr>
        <w:t xml:space="preserve"> per render.</w:t>
      </w:r>
    </w:p>
    <w:p w14:paraId="6B291C5C" w14:textId="1AB0BBF0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0B60B630" w14:textId="77777777" w:rsidR="00A20614" w:rsidRDefault="002B3D9A" w:rsidP="002B3D9A">
      <w:pPr>
        <w:rPr>
          <w:rFonts w:ascii="Century Gothic" w:hAnsi="Century Gothic" w:cs="Arial"/>
          <w:bCs/>
          <w:sz w:val="20"/>
          <w:szCs w:val="20"/>
        </w:rPr>
      </w:pPr>
      <w:r w:rsidRPr="00997EA8">
        <w:rPr>
          <w:rFonts w:ascii="Century Gothic" w:hAnsi="Century Gothic" w:cs="Arial"/>
          <w:b/>
          <w:bCs/>
          <w:sz w:val="20"/>
          <w:szCs w:val="20"/>
        </w:rPr>
        <w:t>*</w:t>
      </w:r>
      <w:r w:rsidR="00271336" w:rsidRPr="00997EA8">
        <w:rPr>
          <w:rFonts w:ascii="Century Gothic" w:hAnsi="Century Gothic" w:cs="Arial"/>
          <w:bCs/>
          <w:sz w:val="20"/>
          <w:szCs w:val="20"/>
        </w:rPr>
        <w:t>Should</w:t>
      </w:r>
      <w:r w:rsidRPr="00997EA8">
        <w:rPr>
          <w:rFonts w:ascii="Century Gothic" w:hAnsi="Century Gothic" w:cs="Arial"/>
          <w:bCs/>
          <w:sz w:val="20"/>
          <w:szCs w:val="20"/>
        </w:rPr>
        <w:t xml:space="preserve"> </w:t>
      </w:r>
      <w:r w:rsidR="00600295" w:rsidRPr="00997EA8">
        <w:rPr>
          <w:rFonts w:ascii="Century Gothic" w:hAnsi="Century Gothic" w:cs="Arial"/>
          <w:bCs/>
          <w:sz w:val="20"/>
          <w:szCs w:val="20"/>
        </w:rPr>
        <w:t>our</w:t>
      </w:r>
      <w:r w:rsidRPr="00997EA8">
        <w:rPr>
          <w:rFonts w:ascii="Century Gothic" w:hAnsi="Century Gothic" w:cs="Arial"/>
          <w:bCs/>
          <w:sz w:val="20"/>
          <w:szCs w:val="20"/>
        </w:rPr>
        <w:t xml:space="preserve"> scope of work increase, our fees will be adjusted to accommodate the extra scope. </w:t>
      </w:r>
    </w:p>
    <w:p w14:paraId="3FFC761B" w14:textId="40DA2240" w:rsidR="00F97721" w:rsidRPr="00997EA8" w:rsidRDefault="002B3D9A" w:rsidP="002B3D9A">
      <w:pPr>
        <w:rPr>
          <w:rFonts w:ascii="Century Gothic" w:hAnsi="Century Gothic" w:cs="Arial"/>
          <w:bCs/>
          <w:sz w:val="20"/>
          <w:szCs w:val="20"/>
        </w:rPr>
      </w:pPr>
      <w:r w:rsidRPr="00997EA8">
        <w:rPr>
          <w:rFonts w:ascii="Century Gothic" w:hAnsi="Century Gothic" w:cs="Arial"/>
          <w:bCs/>
          <w:sz w:val="20"/>
          <w:szCs w:val="20"/>
        </w:rPr>
        <w:t>This will be discussed before the work commences.</w:t>
      </w:r>
    </w:p>
    <w:p w14:paraId="6F7AA068" w14:textId="542419BD" w:rsidR="0054756B" w:rsidRDefault="0054756B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 w:rsidRPr="00997EA8">
        <w:rPr>
          <w:rFonts w:ascii="Century Gothic" w:hAnsi="Century Gothic"/>
          <w:sz w:val="20"/>
          <w:szCs w:val="20"/>
        </w:rPr>
        <w:t>*This quote is</w:t>
      </w:r>
      <w:r w:rsidR="001B5A60" w:rsidRPr="00997EA8">
        <w:rPr>
          <w:rFonts w:ascii="Century Gothic" w:hAnsi="Century Gothic"/>
          <w:sz w:val="20"/>
          <w:szCs w:val="20"/>
        </w:rPr>
        <w:t xml:space="preserve"> only</w:t>
      </w:r>
      <w:r w:rsidRPr="00997EA8">
        <w:rPr>
          <w:rFonts w:ascii="Century Gothic" w:hAnsi="Century Gothic"/>
          <w:sz w:val="20"/>
          <w:szCs w:val="20"/>
        </w:rPr>
        <w:t xml:space="preserve"> </w:t>
      </w:r>
      <w:r w:rsidRPr="00997EA8">
        <w:rPr>
          <w:rFonts w:ascii="Century Gothic" w:hAnsi="Century Gothic"/>
          <w:sz w:val="20"/>
          <w:szCs w:val="20"/>
          <w:u w:val="single"/>
        </w:rPr>
        <w:t>valid for 30 Days</w:t>
      </w:r>
      <w:r w:rsidRPr="00997EA8">
        <w:rPr>
          <w:rFonts w:ascii="Century Gothic" w:hAnsi="Century Gothic"/>
          <w:sz w:val="20"/>
          <w:szCs w:val="20"/>
        </w:rPr>
        <w:t xml:space="preserve"> after </w:t>
      </w:r>
      <w:r w:rsidR="0004790E" w:rsidRPr="00997EA8">
        <w:rPr>
          <w:rFonts w:ascii="Century Gothic" w:hAnsi="Century Gothic"/>
          <w:sz w:val="20"/>
          <w:szCs w:val="20"/>
        </w:rPr>
        <w:t xml:space="preserve">the date of </w:t>
      </w:r>
      <w:r w:rsidRPr="00997EA8">
        <w:rPr>
          <w:rFonts w:ascii="Century Gothic" w:hAnsi="Century Gothic"/>
          <w:sz w:val="20"/>
          <w:szCs w:val="20"/>
        </w:rPr>
        <w:t>issue.</w:t>
      </w:r>
    </w:p>
    <w:p w14:paraId="7136F0FD" w14:textId="77777777" w:rsidR="000F5E69" w:rsidRDefault="000F5E69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74B23776" w14:textId="77777777" w:rsidR="00F73C6A" w:rsidRDefault="00F73C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3D3BD75B" w14:textId="77777777" w:rsidR="00F73C6A" w:rsidRDefault="00F73C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0EF28CF4" w14:textId="77777777" w:rsidR="00F73C6A" w:rsidRDefault="00F73C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0BDB4798" w14:textId="77777777" w:rsidR="00F73C6A" w:rsidRDefault="00F73C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675D8817" w14:textId="77777777" w:rsidR="00F73C6A" w:rsidRDefault="00F73C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0EBCF32D" w14:textId="77777777" w:rsidR="00F73C6A" w:rsidRDefault="00F73C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765562EB" w14:textId="7C07B4EC" w:rsidR="007B3D86" w:rsidRPr="00AF122B" w:rsidRDefault="000E6EAE" w:rsidP="007B3D8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338341C" wp14:editId="4EB4BD24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6249035" cy="0"/>
                <wp:effectExtent l="0" t="19050" r="37465" b="19050"/>
                <wp:wrapNone/>
                <wp:docPr id="905066586" name="Straight Connector 905066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47B05" id="Straight Connector 90506658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pt" to="492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" strokecolor="#a17c01" strokeweight="3pt">
                <v:stroke joinstyle="miter"/>
                <w10:wrap anchorx="margin"/>
              </v:line>
            </w:pict>
          </mc:Fallback>
        </mc:AlternateContent>
      </w:r>
      <w:r w:rsidR="000F5E69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1C096BE" wp14:editId="325E9B5D">
                <wp:simplePos x="0" y="0"/>
                <wp:positionH relativeFrom="page">
                  <wp:align>left</wp:align>
                </wp:positionH>
                <wp:positionV relativeFrom="paragraph">
                  <wp:posOffset>19872</wp:posOffset>
                </wp:positionV>
                <wp:extent cx="7543800" cy="1085850"/>
                <wp:effectExtent l="0" t="0" r="0" b="0"/>
                <wp:wrapNone/>
                <wp:docPr id="1380458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85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60C5E" id="Rectangle 2" o:spid="_x0000_s1026" style="position:absolute;margin-left:0;margin-top:1.55pt;width:594pt;height:85.5pt;z-index:-2516444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" fillcolor="#d8d8d8 [2732]" stroked="f" strokeweight="1pt">
                <w10:wrap anchorx="page"/>
              </v:rect>
            </w:pict>
          </mc:Fallback>
        </mc:AlternateContent>
      </w:r>
      <w:r w:rsidR="007B3D86" w:rsidRPr="002A37F9">
        <w:rPr>
          <w:rFonts w:ascii="Century Gothic" w:hAnsi="Century Gothic" w:cs="Arial"/>
          <w:sz w:val="24"/>
          <w:szCs w:val="24"/>
        </w:rPr>
        <w:tab/>
      </w:r>
      <w:r w:rsidR="007B3D86" w:rsidRPr="002A37F9">
        <w:rPr>
          <w:rFonts w:ascii="Century Gothic" w:hAnsi="Century Gothic" w:cs="Arial"/>
          <w:sz w:val="24"/>
          <w:szCs w:val="24"/>
        </w:rPr>
        <w:tab/>
      </w:r>
    </w:p>
    <w:p w14:paraId="6F9FB414" w14:textId="0A94DFEE" w:rsidR="006B18B0" w:rsidRPr="00A67C1A" w:rsidRDefault="00D9341F" w:rsidP="00182C52">
      <w:pPr>
        <w:tabs>
          <w:tab w:val="left" w:pos="142"/>
          <w:tab w:val="left" w:pos="5387"/>
        </w:tabs>
        <w:rPr>
          <w:rFonts w:ascii="Century Gothic" w:hAnsi="Century Gothic"/>
          <w:b/>
          <w:iCs/>
          <w:color w:val="000000" w:themeColor="text1"/>
          <w:sz w:val="40"/>
          <w:szCs w:val="40"/>
        </w:rPr>
      </w:pPr>
      <w:r w:rsidRPr="000E6EAE">
        <w:rPr>
          <w:rFonts w:ascii="Century Gothic" w:hAnsi="Century Gothic"/>
          <w:b/>
          <w:iCs/>
          <w:color w:val="000000" w:themeColor="text1"/>
          <w:sz w:val="40"/>
          <w:szCs w:val="40"/>
        </w:rPr>
        <w:t>TOTAL QUOTE:</w:t>
      </w:r>
    </w:p>
    <w:p w14:paraId="5D632850" w14:textId="22574909" w:rsidR="00D9341F" w:rsidRDefault="00A35397" w:rsidP="006B18B0">
      <w:pPr>
        <w:tabs>
          <w:tab w:val="left" w:pos="142"/>
          <w:tab w:val="left" w:pos="5387"/>
        </w:tabs>
        <w:jc w:val="right"/>
        <w:rPr>
          <w:rFonts w:ascii="Century Gothic" w:hAnsi="Century Gothic"/>
          <w:bCs/>
          <w:i/>
          <w:color w:val="000000" w:themeColor="text1"/>
          <w:szCs w:val="12"/>
        </w:rPr>
      </w:pPr>
      <w:r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F73C6A">
        <w:rPr>
          <w:rFonts w:ascii="Century Gothic" w:hAnsi="Century Gothic"/>
          <w:b/>
          <w:i/>
          <w:color w:val="000000" w:themeColor="text1"/>
          <w:sz w:val="40"/>
        </w:rPr>
        <w:t>22</w:t>
      </w:r>
      <w:r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F73C6A">
        <w:rPr>
          <w:rFonts w:ascii="Century Gothic" w:hAnsi="Century Gothic"/>
          <w:b/>
          <w:i/>
          <w:color w:val="000000" w:themeColor="text1"/>
          <w:sz w:val="40"/>
        </w:rPr>
        <w:t>593</w:t>
      </w:r>
      <w:r w:rsidR="00D9341F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A67C1A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="00D9341F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="00D9341F" w:rsidRPr="00D9341F">
        <w:rPr>
          <w:rFonts w:ascii="Century Gothic" w:hAnsi="Century Gothic"/>
          <w:bCs/>
          <w:i/>
          <w:color w:val="000000" w:themeColor="text1"/>
          <w:szCs w:val="12"/>
        </w:rPr>
        <w:t>(VAT not applicable</w:t>
      </w:r>
      <w:r w:rsidR="006B18B0">
        <w:rPr>
          <w:rFonts w:ascii="Century Gothic" w:hAnsi="Century Gothic"/>
          <w:bCs/>
          <w:i/>
          <w:color w:val="000000" w:themeColor="text1"/>
          <w:szCs w:val="12"/>
        </w:rPr>
        <w:t>)</w:t>
      </w:r>
    </w:p>
    <w:p w14:paraId="08D63CA7" w14:textId="0A6321CF" w:rsidR="007B3D86" w:rsidRPr="00776C0E" w:rsidRDefault="007B3D86" w:rsidP="007B3D8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0"/>
          <w:szCs w:val="10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A31A40B" wp14:editId="1268663A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996691321" name="Straight Connector 1996691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36BD1" id="Straight Connector 1996691321" o:spid="_x0000_s1026" style="position:absolute;z-index:25167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5pt" to="492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" strokecolor="#a17c01" strokeweight="3pt">
                <v:stroke joinstyle="miter"/>
                <w10:wrap anchorx="margin"/>
              </v:line>
            </w:pict>
          </mc:Fallback>
        </mc:AlternateContent>
      </w:r>
      <w:r w:rsidRPr="002A37F9">
        <w:rPr>
          <w:rFonts w:ascii="Century Gothic" w:hAnsi="Century Gothic" w:cs="Arial"/>
          <w:sz w:val="24"/>
          <w:szCs w:val="24"/>
        </w:rPr>
        <w:tab/>
      </w:r>
    </w:p>
    <w:p w14:paraId="1DE196A1" w14:textId="357D6A3C" w:rsidR="007B3D86" w:rsidRDefault="007B3D86" w:rsidP="007B3D86">
      <w:pPr>
        <w:rPr>
          <w:rFonts w:ascii="Century Gothic" w:hAnsi="Century Gothic" w:cs="Arial"/>
          <w:sz w:val="10"/>
          <w:szCs w:val="10"/>
          <w:u w:val="single"/>
        </w:rPr>
      </w:pPr>
    </w:p>
    <w:p w14:paraId="725C6EA9" w14:textId="5A560653" w:rsidR="007B3D86" w:rsidRPr="00711C48" w:rsidRDefault="007B3D86" w:rsidP="007B3D86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5F0E30DE" w14:textId="327BC99A" w:rsidR="007B3D86" w:rsidRPr="00D22D9F" w:rsidRDefault="00F12C27" w:rsidP="007B3D86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  <w:u w:val="single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 xml:space="preserve">70% </w:t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="007B3D86" w:rsidRPr="00D22D9F">
        <w:rPr>
          <w:rFonts w:ascii="Century Gothic" w:hAnsi="Century Gothic" w:cs="Arial"/>
          <w:bCs/>
          <w:sz w:val="24"/>
          <w:szCs w:val="24"/>
          <w:u w:val="single"/>
        </w:rPr>
        <w:t>eposit payable at acceptance of quotation.</w:t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7B3D86" w:rsidRPr="00D22D9F">
        <w:rPr>
          <w:rFonts w:ascii="Century Gothic" w:hAnsi="Century Gothic" w:cs="Arial"/>
          <w:bCs/>
          <w:sz w:val="24"/>
          <w:szCs w:val="24"/>
          <w:u w:val="single"/>
        </w:rPr>
        <w:t xml:space="preserve">(R </w:t>
      </w:r>
      <w:r w:rsidR="00F73C6A">
        <w:rPr>
          <w:rFonts w:ascii="Century Gothic" w:hAnsi="Century Gothic" w:cs="Arial"/>
          <w:bCs/>
          <w:sz w:val="24"/>
          <w:szCs w:val="24"/>
          <w:u w:val="single"/>
        </w:rPr>
        <w:t>15 815. 10</w:t>
      </w:r>
      <w:r w:rsidR="007B3D86" w:rsidRPr="00D22D9F">
        <w:rPr>
          <w:rFonts w:ascii="Century Gothic" w:hAnsi="Century Gothic" w:cs="Arial"/>
          <w:bCs/>
          <w:sz w:val="24"/>
          <w:szCs w:val="24"/>
          <w:u w:val="single"/>
        </w:rPr>
        <w:t>)</w:t>
      </w:r>
    </w:p>
    <w:p w14:paraId="3E75AF02" w14:textId="716107F9" w:rsidR="007B3D86" w:rsidRPr="00C01745" w:rsidRDefault="00360B1D" w:rsidP="007B3D86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Balance of fees</w:t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 xml:space="preserve"> payable at </w:t>
      </w:r>
      <w:r>
        <w:rPr>
          <w:rFonts w:ascii="Century Gothic" w:hAnsi="Century Gothic" w:cs="Arial"/>
          <w:bCs/>
          <w:sz w:val="24"/>
          <w:szCs w:val="24"/>
          <w:u w:val="single"/>
        </w:rPr>
        <w:t>Render handover.</w:t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ab/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ab/>
        <w:t xml:space="preserve">(R </w:t>
      </w:r>
      <w:r w:rsidR="00F73C6A">
        <w:rPr>
          <w:rFonts w:ascii="Century Gothic" w:hAnsi="Century Gothic" w:cs="Arial"/>
          <w:bCs/>
          <w:sz w:val="24"/>
          <w:szCs w:val="24"/>
          <w:u w:val="single"/>
        </w:rPr>
        <w:t>6 777. 90</w:t>
      </w:r>
      <w:r w:rsidR="007B3D86">
        <w:rPr>
          <w:rFonts w:ascii="Century Gothic" w:hAnsi="Century Gothic" w:cs="Arial"/>
          <w:bCs/>
          <w:sz w:val="24"/>
          <w:szCs w:val="24"/>
          <w:u w:val="single"/>
        </w:rPr>
        <w:t>)</w:t>
      </w:r>
    </w:p>
    <w:p w14:paraId="43C7AAF4" w14:textId="335FB831" w:rsidR="007B3D86" w:rsidRDefault="007B3D86" w:rsidP="007B3D86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5DF63A91" w14:textId="1814B60D" w:rsidR="007B3D86" w:rsidRPr="007B3D86" w:rsidRDefault="000E6EAE" w:rsidP="007B3D86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AA4FEC9" wp14:editId="6D98DEDF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469227779" name="Straight Connector 469227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DDD5A" id="Straight Connector 46922777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5pt" to="492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F777CC4" w14:textId="2761C117" w:rsidR="007B3D86" w:rsidRPr="00711C48" w:rsidRDefault="007B3D86" w:rsidP="007B3D86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TERMS AND CONDITIONS:</w:t>
      </w:r>
    </w:p>
    <w:p w14:paraId="2CCCCFC2" w14:textId="77777777" w:rsidR="00360B1D" w:rsidRPr="00360B1D" w:rsidRDefault="00360B1D" w:rsidP="00360B1D">
      <w:pPr>
        <w:pStyle w:val="ListParagraph"/>
        <w:numPr>
          <w:ilvl w:val="0"/>
          <w:numId w:val="44"/>
        </w:numPr>
        <w:tabs>
          <w:tab w:val="left" w:pos="1741"/>
        </w:tabs>
        <w:spacing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>
        <w:rPr>
          <w:rFonts w:ascii="Century Gothic" w:hAnsi="Century Gothic"/>
          <w:b/>
          <w:color w:val="000000" w:themeColor="text1"/>
          <w:sz w:val="20"/>
          <w:szCs w:val="20"/>
          <w:u w:val="single"/>
        </w:rPr>
        <w:t>Information provided:</w:t>
      </w:r>
    </w:p>
    <w:p w14:paraId="75FA21F9" w14:textId="2C29850E" w:rsidR="007B3D86" w:rsidRDefault="00360B1D" w:rsidP="00360B1D">
      <w:pPr>
        <w:pStyle w:val="ListParagraph"/>
        <w:tabs>
          <w:tab w:val="left" w:pos="1741"/>
        </w:tabs>
        <w:spacing w:line="360" w:lineRule="auto"/>
        <w:rPr>
          <w:rFonts w:ascii="Century Gothic" w:hAnsi="Century Gothic"/>
          <w:bCs/>
          <w:color w:val="000000" w:themeColor="text1"/>
          <w:sz w:val="20"/>
          <w:szCs w:val="20"/>
        </w:rPr>
      </w:pPr>
      <w:r>
        <w:rPr>
          <w:rFonts w:ascii="Century Gothic" w:hAnsi="Century Gothic"/>
          <w:bCs/>
          <w:color w:val="000000" w:themeColor="text1"/>
          <w:sz w:val="20"/>
          <w:szCs w:val="20"/>
        </w:rPr>
        <w:t xml:space="preserve">The client agrees that the information 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>supplied</w:t>
      </w:r>
      <w:r>
        <w:rPr>
          <w:rFonts w:ascii="Century Gothic" w:hAnsi="Century Gothic"/>
          <w:bCs/>
          <w:color w:val="000000" w:themeColor="text1"/>
          <w:sz w:val="20"/>
          <w:szCs w:val="20"/>
        </w:rPr>
        <w:t xml:space="preserve"> to </w:t>
      </w:r>
      <w:r w:rsidRPr="00360B1D">
        <w:rPr>
          <w:rFonts w:ascii="Century Gothic" w:hAnsi="Century Gothic"/>
          <w:b/>
          <w:color w:val="000000" w:themeColor="text1"/>
          <w:sz w:val="20"/>
          <w:szCs w:val="20"/>
        </w:rPr>
        <w:t>BLACKHOUND Architecture and Rendering</w:t>
      </w:r>
      <w:r>
        <w:rPr>
          <w:rFonts w:ascii="Century Gothic" w:hAnsi="Century Gothic"/>
          <w:bCs/>
          <w:color w:val="000000" w:themeColor="text1"/>
          <w:sz w:val="20"/>
          <w:szCs w:val="20"/>
        </w:rPr>
        <w:t xml:space="preserve"> is accurate and that 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>they</w:t>
      </w:r>
      <w:r>
        <w:rPr>
          <w:rFonts w:ascii="Century Gothic" w:hAnsi="Century Gothic"/>
          <w:bCs/>
          <w:color w:val="000000" w:themeColor="text1"/>
          <w:sz w:val="20"/>
          <w:szCs w:val="20"/>
        </w:rPr>
        <w:t xml:space="preserve"> may proceed with the works, as 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it is </w:t>
      </w:r>
      <w:r>
        <w:rPr>
          <w:rFonts w:ascii="Century Gothic" w:hAnsi="Century Gothic"/>
          <w:bCs/>
          <w:color w:val="000000" w:themeColor="text1"/>
          <w:sz w:val="20"/>
          <w:szCs w:val="20"/>
        </w:rPr>
        <w:t xml:space="preserve">laid out in this </w:t>
      </w:r>
      <w:r w:rsidR="00302361">
        <w:rPr>
          <w:rFonts w:ascii="Century Gothic" w:hAnsi="Century Gothic"/>
          <w:bCs/>
          <w:color w:val="000000" w:themeColor="text1"/>
          <w:sz w:val="20"/>
          <w:szCs w:val="20"/>
        </w:rPr>
        <w:t xml:space="preserve">document 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and/or supplied via email, </w:t>
      </w:r>
      <w:r w:rsidR="00302361">
        <w:rPr>
          <w:rFonts w:ascii="Century Gothic" w:hAnsi="Century Gothic"/>
          <w:bCs/>
          <w:color w:val="000000" w:themeColor="text1"/>
          <w:sz w:val="20"/>
          <w:szCs w:val="20"/>
        </w:rPr>
        <w:t>once</w:t>
      </w:r>
      <w:r>
        <w:rPr>
          <w:rFonts w:ascii="Century Gothic" w:hAnsi="Century Gothic"/>
          <w:bCs/>
          <w:color w:val="000000" w:themeColor="text1"/>
          <w:sz w:val="20"/>
          <w:szCs w:val="20"/>
        </w:rPr>
        <w:t xml:space="preserve"> 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the </w:t>
      </w:r>
      <w:r>
        <w:rPr>
          <w:rFonts w:ascii="Century Gothic" w:hAnsi="Century Gothic"/>
          <w:bCs/>
          <w:color w:val="000000" w:themeColor="text1"/>
          <w:sz w:val="20"/>
          <w:szCs w:val="20"/>
        </w:rPr>
        <w:t>deposit is paid and reflected in our account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 or a Proof of Payment is forwarded</w:t>
      </w:r>
      <w:r>
        <w:rPr>
          <w:rFonts w:ascii="Century Gothic" w:hAnsi="Century Gothic"/>
          <w:bCs/>
          <w:color w:val="000000" w:themeColor="text1"/>
          <w:sz w:val="20"/>
          <w:szCs w:val="20"/>
        </w:rPr>
        <w:t xml:space="preserve">. </w:t>
      </w:r>
    </w:p>
    <w:p w14:paraId="1BB655FE" w14:textId="0FD0788B" w:rsidR="00360B1D" w:rsidRPr="00360B1D" w:rsidRDefault="00360B1D" w:rsidP="00360B1D">
      <w:pPr>
        <w:pStyle w:val="ListParagraph"/>
        <w:numPr>
          <w:ilvl w:val="0"/>
          <w:numId w:val="44"/>
        </w:numPr>
        <w:tabs>
          <w:tab w:val="left" w:pos="1741"/>
        </w:tabs>
        <w:spacing w:line="360" w:lineRule="auto"/>
        <w:rPr>
          <w:rFonts w:ascii="Century Gothic" w:hAnsi="Century Gothic"/>
          <w:bCs/>
          <w:color w:val="000000" w:themeColor="text1"/>
          <w:sz w:val="20"/>
          <w:szCs w:val="20"/>
        </w:rPr>
      </w:pPr>
      <w:r>
        <w:rPr>
          <w:rFonts w:ascii="Century Gothic" w:hAnsi="Century Gothic"/>
          <w:b/>
          <w:color w:val="000000" w:themeColor="text1"/>
          <w:sz w:val="20"/>
          <w:szCs w:val="20"/>
          <w:u w:val="single"/>
        </w:rPr>
        <w:t>Marketing</w:t>
      </w:r>
      <w:r w:rsidR="00302361">
        <w:rPr>
          <w:rFonts w:ascii="Century Gothic" w:hAnsi="Century Gothic"/>
          <w:b/>
          <w:color w:val="000000" w:themeColor="text1"/>
          <w:sz w:val="20"/>
          <w:szCs w:val="20"/>
          <w:u w:val="single"/>
        </w:rPr>
        <w:t>:</w:t>
      </w:r>
    </w:p>
    <w:p w14:paraId="646B3A8F" w14:textId="6B1E7A7C" w:rsidR="00360B1D" w:rsidRPr="00182C52" w:rsidRDefault="00360B1D" w:rsidP="00360B1D">
      <w:pPr>
        <w:pStyle w:val="ListParagraph"/>
        <w:tabs>
          <w:tab w:val="left" w:pos="1741"/>
        </w:tabs>
        <w:spacing w:line="360" w:lineRule="auto"/>
        <w:rPr>
          <w:rFonts w:ascii="Century Gothic" w:hAnsi="Century Gothic"/>
          <w:bCs/>
          <w:color w:val="000000" w:themeColor="text1"/>
          <w:sz w:val="20"/>
          <w:szCs w:val="20"/>
        </w:rPr>
      </w:pPr>
      <w:r w:rsidRPr="00360B1D">
        <w:rPr>
          <w:rFonts w:ascii="Century Gothic" w:hAnsi="Century Gothic"/>
          <w:b/>
          <w:color w:val="000000" w:themeColor="text1"/>
          <w:sz w:val="20"/>
          <w:szCs w:val="20"/>
        </w:rPr>
        <w:t>BLACKHOUND Architecture and Rendering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 may share the renders on social media and their website, giving credit to </w:t>
      </w:r>
      <w:r w:rsidR="00F73C6A">
        <w:rPr>
          <w:rFonts w:ascii="Century Gothic" w:hAnsi="Century Gothic"/>
          <w:b/>
          <w:color w:val="000000" w:themeColor="text1"/>
          <w:sz w:val="20"/>
          <w:szCs w:val="20"/>
        </w:rPr>
        <w:t>CHAMBERLAIN &amp; ASSOCIATES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 for the design of the project</w:t>
      </w:r>
      <w:r w:rsidR="00F73C6A">
        <w:rPr>
          <w:rFonts w:ascii="Century Gothic" w:hAnsi="Century Gothic"/>
          <w:bCs/>
          <w:color w:val="000000" w:themeColor="text1"/>
          <w:sz w:val="20"/>
          <w:szCs w:val="20"/>
        </w:rPr>
        <w:t>.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 Should the client not proceed with </w:t>
      </w:r>
      <w:r w:rsidR="00F73C6A">
        <w:rPr>
          <w:rFonts w:ascii="Century Gothic" w:hAnsi="Century Gothic"/>
          <w:bCs/>
          <w:color w:val="000000" w:themeColor="text1"/>
          <w:sz w:val="20"/>
          <w:szCs w:val="20"/>
        </w:rPr>
        <w:t>the project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 o</w:t>
      </w:r>
      <w:r w:rsidR="00A67C1A">
        <w:rPr>
          <w:rFonts w:ascii="Century Gothic" w:hAnsi="Century Gothic"/>
          <w:bCs/>
          <w:color w:val="000000" w:themeColor="text1"/>
          <w:sz w:val="20"/>
          <w:szCs w:val="20"/>
        </w:rPr>
        <w:t>r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 not complete </w:t>
      </w:r>
      <w:r w:rsidR="00F73C6A">
        <w:rPr>
          <w:rFonts w:ascii="Century Gothic" w:hAnsi="Century Gothic"/>
          <w:bCs/>
          <w:color w:val="000000" w:themeColor="text1"/>
          <w:sz w:val="20"/>
          <w:szCs w:val="20"/>
        </w:rPr>
        <w:t>the project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, with approval from </w:t>
      </w:r>
      <w:r w:rsidR="00F73C6A">
        <w:rPr>
          <w:rFonts w:ascii="Century Gothic" w:hAnsi="Century Gothic"/>
          <w:b/>
          <w:color w:val="000000" w:themeColor="text1"/>
          <w:sz w:val="20"/>
          <w:szCs w:val="20"/>
        </w:rPr>
        <w:t>CHAMBERLAIN &amp; ASSOCIATES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, </w:t>
      </w:r>
      <w:r w:rsidR="00182C52" w:rsidRPr="00360B1D">
        <w:rPr>
          <w:rFonts w:ascii="Century Gothic" w:hAnsi="Century Gothic"/>
          <w:b/>
          <w:color w:val="000000" w:themeColor="text1"/>
          <w:sz w:val="20"/>
          <w:szCs w:val="20"/>
        </w:rPr>
        <w:t>BLACKHOUND Architecture and Rendering</w:t>
      </w:r>
      <w:r w:rsidR="00182C52">
        <w:rPr>
          <w:rFonts w:ascii="Century Gothic" w:hAnsi="Century Gothic"/>
          <w:b/>
          <w:color w:val="000000" w:themeColor="text1"/>
          <w:sz w:val="20"/>
          <w:szCs w:val="20"/>
        </w:rPr>
        <w:t xml:space="preserve"> 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may proceed to share the renders on social media and their website, giving full credit to </w:t>
      </w:r>
      <w:r w:rsidR="00F73C6A">
        <w:rPr>
          <w:rFonts w:ascii="Century Gothic" w:hAnsi="Century Gothic"/>
          <w:b/>
          <w:color w:val="000000" w:themeColor="text1"/>
          <w:sz w:val="20"/>
          <w:szCs w:val="20"/>
        </w:rPr>
        <w:t>CHAMBERLAIN &amp; ASSOCIATES</w:t>
      </w:r>
      <w:r w:rsidR="00182C52">
        <w:rPr>
          <w:rFonts w:ascii="Century Gothic" w:hAnsi="Century Gothic"/>
          <w:bCs/>
          <w:color w:val="000000" w:themeColor="text1"/>
          <w:sz w:val="20"/>
          <w:szCs w:val="20"/>
        </w:rPr>
        <w:t xml:space="preserve"> for the design of the project. </w:t>
      </w:r>
    </w:p>
    <w:p w14:paraId="12BBAFB1" w14:textId="7FE220E8" w:rsidR="006B18B0" w:rsidRPr="00196C95" w:rsidRDefault="00360B1D" w:rsidP="0047332B">
      <w:pPr>
        <w:pStyle w:val="ListParagraph"/>
        <w:numPr>
          <w:ilvl w:val="0"/>
          <w:numId w:val="44"/>
        </w:numPr>
        <w:tabs>
          <w:tab w:val="left" w:pos="1741"/>
        </w:tabs>
        <w:spacing w:line="360" w:lineRule="auto"/>
        <w:rPr>
          <w:rFonts w:ascii="Century Gothic" w:hAnsi="Century Gothic"/>
          <w:sz w:val="28"/>
        </w:rPr>
      </w:pPr>
      <w:r w:rsidRPr="00A67C1A">
        <w:rPr>
          <w:rFonts w:ascii="Century Gothic" w:hAnsi="Century Gothic"/>
          <w:b/>
          <w:color w:val="000000" w:themeColor="text1"/>
          <w:sz w:val="20"/>
          <w:szCs w:val="20"/>
        </w:rPr>
        <w:t>BLACKHOUND Architecture and Rendering</w:t>
      </w:r>
      <w:r w:rsidRPr="00A67C1A">
        <w:rPr>
          <w:rFonts w:ascii="Century Gothic" w:hAnsi="Century Gothic"/>
          <w:bCs/>
          <w:color w:val="000000" w:themeColor="text1"/>
          <w:sz w:val="20"/>
          <w:szCs w:val="20"/>
        </w:rPr>
        <w:t xml:space="preserve"> retains the right to suspend all service until the settlement of any outstanding account. </w:t>
      </w:r>
    </w:p>
    <w:p w14:paraId="2A678629" w14:textId="30F90713" w:rsidR="00196C95" w:rsidRDefault="00196C95" w:rsidP="0047332B">
      <w:pPr>
        <w:pStyle w:val="ListParagraph"/>
        <w:numPr>
          <w:ilvl w:val="0"/>
          <w:numId w:val="44"/>
        </w:numPr>
        <w:tabs>
          <w:tab w:val="left" w:pos="1741"/>
        </w:tabs>
        <w:spacing w:line="360" w:lineRule="auto"/>
        <w:rPr>
          <w:rFonts w:ascii="Century Gothic" w:hAnsi="Century Gothic"/>
          <w:sz w:val="28"/>
        </w:rPr>
      </w:pPr>
      <w:r w:rsidRPr="00196C95">
        <w:rPr>
          <w:rFonts w:ascii="Century Gothic" w:hAnsi="Century Gothic"/>
          <w:b/>
          <w:bCs/>
          <w:sz w:val="20"/>
          <w:szCs w:val="16"/>
        </w:rPr>
        <w:t>B</w:t>
      </w:r>
      <w:r w:rsidRPr="00196C95">
        <w:rPr>
          <w:rFonts w:ascii="Century Gothic" w:hAnsi="Century Gothic"/>
          <w:b/>
          <w:bCs/>
          <w:sz w:val="20"/>
          <w:szCs w:val="16"/>
        </w:rPr>
        <w:t>LACKHOUND ENTERPRISES PTY LTD</w:t>
      </w:r>
      <w:r w:rsidRPr="00196C95">
        <w:rPr>
          <w:rFonts w:ascii="Century Gothic" w:hAnsi="Century Gothic"/>
          <w:sz w:val="20"/>
          <w:szCs w:val="16"/>
        </w:rPr>
        <w:t>. Is not a VAT vendor. All fees presented are exclusive of VAT until further notice</w:t>
      </w:r>
      <w:r>
        <w:rPr>
          <w:rFonts w:ascii="Century Gothic" w:hAnsi="Century Gothic"/>
          <w:sz w:val="28"/>
        </w:rPr>
        <w:t>.</w:t>
      </w:r>
    </w:p>
    <w:p w14:paraId="0D818F6D" w14:textId="77777777" w:rsidR="00196C95" w:rsidRPr="00196C95" w:rsidRDefault="00196C95" w:rsidP="00196C95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contextualSpacing w:val="0"/>
        <w:rPr>
          <w:rFonts w:ascii="Century Gothic" w:eastAsia="Times New Roman" w:hAnsi="Century Gothic"/>
          <w:sz w:val="28"/>
          <w:szCs w:val="28"/>
        </w:rPr>
      </w:pPr>
      <w:r w:rsidRPr="00196C95">
        <w:rPr>
          <w:rFonts w:ascii="Century Gothic" w:eastAsia="Times New Roman" w:hAnsi="Century Gothic"/>
          <w:sz w:val="20"/>
          <w:szCs w:val="20"/>
        </w:rPr>
        <w:t xml:space="preserve">In the event of the agreement between the parties being terminated by either party for reasons not attributable to </w:t>
      </w:r>
      <w:r w:rsidRPr="00196C95">
        <w:rPr>
          <w:rFonts w:ascii="Century Gothic" w:eastAsia="Times New Roman" w:hAnsi="Century Gothic"/>
          <w:b/>
          <w:bCs/>
          <w:sz w:val="20"/>
          <w:szCs w:val="20"/>
        </w:rPr>
        <w:t>BLACKHOUND ENTERPRISES PTY LTD</w:t>
      </w:r>
      <w:r w:rsidRPr="00196C95">
        <w:rPr>
          <w:rFonts w:ascii="Century Gothic" w:eastAsia="Times New Roman" w:hAnsi="Century Gothic"/>
          <w:sz w:val="20"/>
          <w:szCs w:val="20"/>
        </w:rPr>
        <w:t>, the fee for the work currently underway together with the completed work, would be payable.</w:t>
      </w:r>
    </w:p>
    <w:p w14:paraId="46FB21BC" w14:textId="77777777" w:rsidR="00196C95" w:rsidRDefault="00196C95" w:rsidP="00196C95">
      <w:pPr>
        <w:pStyle w:val="ListParagraph"/>
        <w:tabs>
          <w:tab w:val="left" w:pos="1741"/>
        </w:tabs>
        <w:spacing w:line="360" w:lineRule="auto"/>
        <w:rPr>
          <w:rFonts w:ascii="Century Gothic" w:hAnsi="Century Gothic"/>
          <w:sz w:val="28"/>
        </w:rPr>
      </w:pPr>
    </w:p>
    <w:p w14:paraId="3DDF2B26" w14:textId="77777777" w:rsidR="00BF4596" w:rsidRPr="00A67C1A" w:rsidRDefault="00BF4596" w:rsidP="00196C95">
      <w:pPr>
        <w:pStyle w:val="ListParagraph"/>
        <w:tabs>
          <w:tab w:val="left" w:pos="1741"/>
        </w:tabs>
        <w:spacing w:line="360" w:lineRule="auto"/>
        <w:rPr>
          <w:rFonts w:ascii="Century Gothic" w:hAnsi="Century Gothic"/>
          <w:sz w:val="28"/>
        </w:rPr>
      </w:pPr>
    </w:p>
    <w:p w14:paraId="3CC395D9" w14:textId="77777777" w:rsidR="00CC4E27" w:rsidRDefault="006761F9" w:rsidP="006761F9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6B68D19F" w14:textId="0F53FDA7" w:rsidR="006761F9" w:rsidRPr="00711C48" w:rsidRDefault="006761F9" w:rsidP="006761F9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2F3EA278" w14:textId="77777777" w:rsidR="006761F9" w:rsidRPr="00997EA8" w:rsidRDefault="006761F9" w:rsidP="006761F9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  <w:r w:rsidRPr="00997EA8">
        <w:rPr>
          <w:rFonts w:ascii="Century Gothic" w:hAnsi="Century Gothic"/>
          <w:color w:val="000000" w:themeColor="text1"/>
          <w:sz w:val="20"/>
          <w:szCs w:val="20"/>
        </w:rPr>
        <w:t>The Terms and Conditions presented here may be modified or amended as necessary only by written instrument signed by both parties.</w:t>
      </w:r>
    </w:p>
    <w:p w14:paraId="10EBAA0B" w14:textId="010E0FE1" w:rsidR="006761F9" w:rsidRPr="00997EA8" w:rsidRDefault="006761F9" w:rsidP="006761F9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  <w:r w:rsidRPr="00997EA8">
        <w:rPr>
          <w:rFonts w:ascii="Century Gothic" w:hAnsi="Century Gothic"/>
          <w:color w:val="000000" w:themeColor="text1"/>
          <w:sz w:val="20"/>
          <w:szCs w:val="20"/>
        </w:rPr>
        <w:t>By submitting the deposit payment</w:t>
      </w:r>
      <w:r w:rsidR="00D9341F">
        <w:rPr>
          <w:rFonts w:ascii="Century Gothic" w:hAnsi="Century Gothic"/>
          <w:color w:val="000000" w:themeColor="text1"/>
          <w:sz w:val="20"/>
          <w:szCs w:val="20"/>
        </w:rPr>
        <w:t xml:space="preserve"> or signing this document</w:t>
      </w:r>
      <w:r w:rsidRPr="00997EA8">
        <w:rPr>
          <w:rFonts w:ascii="Century Gothic" w:hAnsi="Century Gothic"/>
          <w:color w:val="000000" w:themeColor="text1"/>
          <w:sz w:val="20"/>
          <w:szCs w:val="20"/>
        </w:rPr>
        <w:t>, you are agreeing to the terms and conditions detailed in this document. This proposal is agreed upon in full, signed and dated.</w:t>
      </w:r>
    </w:p>
    <w:p w14:paraId="3BE7104F" w14:textId="0942E104" w:rsidR="006761F9" w:rsidRPr="00997EA8" w:rsidRDefault="006761F9" w:rsidP="006761F9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  <w:r w:rsidRPr="00997EA8">
        <w:rPr>
          <w:rFonts w:ascii="Century Gothic" w:hAnsi="Century Gothic"/>
          <w:color w:val="000000" w:themeColor="text1"/>
          <w:sz w:val="20"/>
          <w:szCs w:val="20"/>
        </w:rPr>
        <w:t xml:space="preserve">By signing this document, I indicate that I understand, agree to, and accept the terms and conditions as contained herein, dated this </w:t>
      </w:r>
      <w:r w:rsidR="00F73C6A">
        <w:rPr>
          <w:rFonts w:ascii="Century Gothic" w:hAnsi="Century Gothic"/>
          <w:b/>
          <w:bCs/>
          <w:color w:val="000000" w:themeColor="text1"/>
          <w:sz w:val="20"/>
          <w:szCs w:val="20"/>
        </w:rPr>
        <w:t>21</w:t>
      </w:r>
      <w:r w:rsidRPr="00997EA8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</w:t>
      </w:r>
      <w:r w:rsidR="00F73C6A">
        <w:rPr>
          <w:rFonts w:ascii="Century Gothic" w:hAnsi="Century Gothic"/>
          <w:b/>
          <w:bCs/>
          <w:color w:val="000000" w:themeColor="text1"/>
          <w:sz w:val="20"/>
          <w:szCs w:val="20"/>
        </w:rPr>
        <w:t>NOVEMBER</w:t>
      </w:r>
      <w:r w:rsidRPr="00997EA8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202</w:t>
      </w:r>
      <w:r w:rsidR="0087710F">
        <w:rPr>
          <w:rFonts w:ascii="Century Gothic" w:hAnsi="Century Gothic"/>
          <w:b/>
          <w:bCs/>
          <w:color w:val="000000" w:themeColor="text1"/>
          <w:sz w:val="20"/>
          <w:szCs w:val="20"/>
        </w:rPr>
        <w:t>3</w:t>
      </w:r>
      <w:r w:rsidRPr="00997EA8">
        <w:rPr>
          <w:rFonts w:ascii="Century Gothic" w:hAnsi="Century Gothic"/>
          <w:b/>
          <w:bCs/>
          <w:color w:val="000000" w:themeColor="text1"/>
          <w:sz w:val="20"/>
          <w:szCs w:val="20"/>
        </w:rPr>
        <w:t>.</w:t>
      </w:r>
    </w:p>
    <w:p w14:paraId="2A6975E6" w14:textId="77777777" w:rsidR="006761F9" w:rsidRPr="00997EA8" w:rsidRDefault="006761F9" w:rsidP="006761F9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</w:p>
    <w:p w14:paraId="2ADCD22C" w14:textId="77777777" w:rsidR="006761F9" w:rsidRPr="00997EA8" w:rsidRDefault="006761F9" w:rsidP="006761F9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  <w:r w:rsidRPr="00997EA8">
        <w:rPr>
          <w:rFonts w:ascii="Century Gothic" w:hAnsi="Century Gothic"/>
          <w:color w:val="000000" w:themeColor="text1"/>
          <w:sz w:val="20"/>
          <w:szCs w:val="20"/>
        </w:rPr>
        <w:t>I, __________________________________________ hereby agree to the Terms and Conditions laid out in this document.</w:t>
      </w:r>
    </w:p>
    <w:p w14:paraId="74779EC0" w14:textId="77777777" w:rsidR="006761F9" w:rsidRDefault="006761F9" w:rsidP="006761F9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2C121181" w14:textId="5E1FF0C1" w:rsidR="006761F9" w:rsidRPr="00911FDF" w:rsidRDefault="006761F9" w:rsidP="006761F9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343B44" w:rsidRPr="00265751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>
        <w:rPr>
          <w:rFonts w:ascii="Century Gothic" w:hAnsi="Century Gothic"/>
          <w:sz w:val="20"/>
        </w:rPr>
        <w:t xml:space="preserve"> </w:t>
      </w:r>
    </w:p>
    <w:p w14:paraId="4C364F1D" w14:textId="1D4CBCEB" w:rsidR="006761F9" w:rsidRDefault="006761F9" w:rsidP="006761F9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Pr="00911FDF">
        <w:rPr>
          <w:rFonts w:ascii="Century Gothic" w:hAnsi="Century Gothic"/>
          <w:sz w:val="20"/>
        </w:rPr>
        <w:t>: 072</w:t>
      </w:r>
      <w:r>
        <w:rPr>
          <w:rFonts w:ascii="Century Gothic" w:hAnsi="Century Gothic"/>
          <w:sz w:val="20"/>
        </w:rPr>
        <w:t> </w:t>
      </w:r>
      <w:r w:rsidR="0087710F">
        <w:rPr>
          <w:rFonts w:ascii="Century Gothic" w:hAnsi="Century Gothic"/>
          <w:sz w:val="20"/>
        </w:rPr>
        <w:t>799</w:t>
      </w:r>
      <w:r>
        <w:rPr>
          <w:rFonts w:ascii="Century Gothic" w:hAnsi="Century Gothic"/>
          <w:sz w:val="20"/>
        </w:rPr>
        <w:t xml:space="preserve"> </w:t>
      </w:r>
      <w:r w:rsidR="0087710F">
        <w:rPr>
          <w:rFonts w:ascii="Century Gothic" w:hAnsi="Century Gothic"/>
          <w:sz w:val="20"/>
        </w:rPr>
        <w:t>9597</w:t>
      </w:r>
      <w:r w:rsidRPr="00911FDF">
        <w:rPr>
          <w:rFonts w:ascii="Century Gothic" w:hAnsi="Century Gothic"/>
          <w:sz w:val="20"/>
        </w:rPr>
        <w:tab/>
      </w:r>
    </w:p>
    <w:p w14:paraId="5A85EFCA" w14:textId="515600F6" w:rsidR="006761F9" w:rsidRPr="00911FDF" w:rsidRDefault="006761F9" w:rsidP="006761F9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5F4CF392" w14:textId="34AACBF4" w:rsidR="006761F9" w:rsidRDefault="00F73C6A" w:rsidP="006761F9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75136" behindDoc="0" locked="0" layoutInCell="1" allowOverlap="1" wp14:anchorId="679EC44C" wp14:editId="06FA1202">
            <wp:simplePos x="0" y="0"/>
            <wp:positionH relativeFrom="column">
              <wp:posOffset>419100</wp:posOffset>
            </wp:positionH>
            <wp:positionV relativeFrom="paragraph">
              <wp:posOffset>13970</wp:posOffset>
            </wp:positionV>
            <wp:extent cx="1393901" cy="914400"/>
            <wp:effectExtent l="0" t="0" r="0" b="0"/>
            <wp:wrapNone/>
            <wp:docPr id="44527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7304" name="Picture 445273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90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9040E" w14:textId="542F465A" w:rsidR="006761F9" w:rsidRDefault="006761F9" w:rsidP="006761F9">
      <w:pPr>
        <w:pStyle w:val="NoSpacing"/>
        <w:rPr>
          <w:rFonts w:ascii="Century Gothic" w:hAnsi="Century Gothic" w:cs="Arial"/>
        </w:rPr>
      </w:pPr>
    </w:p>
    <w:p w14:paraId="0E8D42AA" w14:textId="77777777" w:rsidR="006761F9" w:rsidRDefault="006761F9" w:rsidP="006761F9">
      <w:pPr>
        <w:pStyle w:val="NoSpacing"/>
        <w:rPr>
          <w:rFonts w:ascii="Century Gothic" w:hAnsi="Century Gothic" w:cs="Arial"/>
        </w:rPr>
      </w:pPr>
    </w:p>
    <w:p w14:paraId="5C43225D" w14:textId="77777777" w:rsidR="006761F9" w:rsidRDefault="006761F9" w:rsidP="006761F9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  <w:t>-------------------------------------</w:t>
      </w:r>
    </w:p>
    <w:p w14:paraId="168A22E1" w14:textId="176C2C22" w:rsidR="006761F9" w:rsidRPr="008A0188" w:rsidRDefault="0087710F" w:rsidP="006761F9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Hannes Gouws</w:t>
      </w:r>
      <w:r w:rsidR="003369DA">
        <w:rPr>
          <w:rFonts w:ascii="Century Gothic" w:hAnsi="Century Gothic" w:cs="Arial"/>
        </w:rPr>
        <w:tab/>
        <w:t>Chamberlain &amp; Associates</w:t>
      </w:r>
    </w:p>
    <w:p w14:paraId="221565BE" w14:textId="505B3DE9" w:rsidR="003369DA" w:rsidRDefault="006761F9" w:rsidP="006761F9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Pr="008A0188">
        <w:rPr>
          <w:rFonts w:ascii="Century Gothic" w:hAnsi="Century Gothic" w:cs="Arial"/>
          <w:sz w:val="20"/>
          <w:szCs w:val="14"/>
        </w:rPr>
        <w:t xml:space="preserve"> | </w:t>
      </w:r>
      <w:r w:rsidRPr="008F4925">
        <w:rPr>
          <w:rFonts w:ascii="Century Gothic" w:hAnsi="Century Gothic" w:cs="Arial"/>
          <w:sz w:val="20"/>
          <w:szCs w:val="14"/>
        </w:rPr>
        <w:t>P</w:t>
      </w:r>
      <w:r w:rsidR="00176581">
        <w:rPr>
          <w:rFonts w:ascii="Century Gothic" w:hAnsi="Century Gothic" w:cs="Arial"/>
          <w:sz w:val="20"/>
          <w:szCs w:val="14"/>
        </w:rPr>
        <w:t>S</w:t>
      </w:r>
      <w:r w:rsidRPr="008F4925">
        <w:rPr>
          <w:rFonts w:ascii="Century Gothic" w:hAnsi="Century Gothic" w:cs="Arial"/>
          <w:sz w:val="20"/>
          <w:szCs w:val="14"/>
        </w:rPr>
        <w:t>AT 3</w:t>
      </w:r>
      <w:r w:rsidR="00176581">
        <w:rPr>
          <w:rFonts w:ascii="Century Gothic" w:hAnsi="Century Gothic" w:cs="Arial"/>
          <w:sz w:val="20"/>
          <w:szCs w:val="14"/>
        </w:rPr>
        <w:t>2449887</w:t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  <w:t xml:space="preserve"> </w:t>
      </w:r>
      <w:r w:rsidR="003369DA">
        <w:rPr>
          <w:rFonts w:ascii="Century Gothic" w:hAnsi="Century Gothic" w:cs="Arial"/>
          <w:sz w:val="20"/>
          <w:szCs w:val="14"/>
        </w:rPr>
        <w:t xml:space="preserve">Name: </w:t>
      </w:r>
    </w:p>
    <w:p w14:paraId="4C68C417" w14:textId="2BE5D4B7" w:rsidR="006761F9" w:rsidRDefault="003369DA" w:rsidP="003369DA">
      <w:pPr>
        <w:pStyle w:val="NoSpacing"/>
        <w:ind w:left="7200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 xml:space="preserve"> </w:t>
      </w:r>
      <w:r w:rsidR="006761F9">
        <w:rPr>
          <w:rFonts w:ascii="Century Gothic" w:hAnsi="Century Gothic" w:cs="Arial"/>
          <w:sz w:val="20"/>
          <w:szCs w:val="14"/>
        </w:rPr>
        <w:t xml:space="preserve">Date: </w:t>
      </w:r>
    </w:p>
    <w:p w14:paraId="6A378297" w14:textId="77777777" w:rsidR="006761F9" w:rsidRDefault="006761F9" w:rsidP="006761F9">
      <w:pPr>
        <w:rPr>
          <w:rFonts w:ascii="Century Gothic" w:hAnsi="Century Gothic" w:cs="Arial"/>
          <w:bCs/>
          <w:sz w:val="24"/>
          <w:szCs w:val="24"/>
        </w:rPr>
      </w:pPr>
    </w:p>
    <w:p w14:paraId="06B06551" w14:textId="2E503A8B" w:rsidR="007C357E" w:rsidRPr="006B18B0" w:rsidRDefault="007C357E" w:rsidP="006B18B0">
      <w:pPr>
        <w:tabs>
          <w:tab w:val="left" w:pos="1741"/>
        </w:tabs>
        <w:rPr>
          <w:rFonts w:ascii="Century Gothic" w:hAnsi="Century Gothic"/>
          <w:b/>
          <w:strike/>
          <w:color w:val="000000" w:themeColor="text1"/>
          <w:sz w:val="28"/>
        </w:rPr>
      </w:pPr>
    </w:p>
    <w:sectPr w:rsidR="007C357E" w:rsidRPr="006B18B0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BF4596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51F7E"/>
    <w:multiLevelType w:val="hybridMultilevel"/>
    <w:tmpl w:val="ABE0363E"/>
    <w:lvl w:ilvl="0" w:tplc="1C090017">
      <w:start w:val="1"/>
      <w:numFmt w:val="lowerLetter"/>
      <w:lvlText w:val="%1)"/>
      <w:lvlJc w:val="left"/>
      <w:pPr>
        <w:ind w:left="1713" w:hanging="360"/>
      </w:pPr>
    </w:lvl>
    <w:lvl w:ilvl="1" w:tplc="1C090019" w:tentative="1">
      <w:start w:val="1"/>
      <w:numFmt w:val="lowerLetter"/>
      <w:lvlText w:val="%2."/>
      <w:lvlJc w:val="left"/>
      <w:pPr>
        <w:ind w:left="2433" w:hanging="360"/>
      </w:pPr>
    </w:lvl>
    <w:lvl w:ilvl="2" w:tplc="1C09001B" w:tentative="1">
      <w:start w:val="1"/>
      <w:numFmt w:val="lowerRoman"/>
      <w:lvlText w:val="%3."/>
      <w:lvlJc w:val="right"/>
      <w:pPr>
        <w:ind w:left="3153" w:hanging="180"/>
      </w:pPr>
    </w:lvl>
    <w:lvl w:ilvl="3" w:tplc="1C09000F" w:tentative="1">
      <w:start w:val="1"/>
      <w:numFmt w:val="decimal"/>
      <w:lvlText w:val="%4."/>
      <w:lvlJc w:val="left"/>
      <w:pPr>
        <w:ind w:left="3873" w:hanging="360"/>
      </w:pPr>
    </w:lvl>
    <w:lvl w:ilvl="4" w:tplc="1C090019" w:tentative="1">
      <w:start w:val="1"/>
      <w:numFmt w:val="lowerLetter"/>
      <w:lvlText w:val="%5."/>
      <w:lvlJc w:val="left"/>
      <w:pPr>
        <w:ind w:left="4593" w:hanging="360"/>
      </w:pPr>
    </w:lvl>
    <w:lvl w:ilvl="5" w:tplc="1C09001B" w:tentative="1">
      <w:start w:val="1"/>
      <w:numFmt w:val="lowerRoman"/>
      <w:lvlText w:val="%6."/>
      <w:lvlJc w:val="right"/>
      <w:pPr>
        <w:ind w:left="5313" w:hanging="180"/>
      </w:pPr>
    </w:lvl>
    <w:lvl w:ilvl="6" w:tplc="1C09000F" w:tentative="1">
      <w:start w:val="1"/>
      <w:numFmt w:val="decimal"/>
      <w:lvlText w:val="%7."/>
      <w:lvlJc w:val="left"/>
      <w:pPr>
        <w:ind w:left="6033" w:hanging="360"/>
      </w:pPr>
    </w:lvl>
    <w:lvl w:ilvl="7" w:tplc="1C090019" w:tentative="1">
      <w:start w:val="1"/>
      <w:numFmt w:val="lowerLetter"/>
      <w:lvlText w:val="%8."/>
      <w:lvlJc w:val="left"/>
      <w:pPr>
        <w:ind w:left="6753" w:hanging="360"/>
      </w:pPr>
    </w:lvl>
    <w:lvl w:ilvl="8" w:tplc="1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D5015"/>
    <w:multiLevelType w:val="hybridMultilevel"/>
    <w:tmpl w:val="7226A2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7702D"/>
    <w:multiLevelType w:val="hybridMultilevel"/>
    <w:tmpl w:val="00E25C86"/>
    <w:lvl w:ilvl="0" w:tplc="1C5A2E8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2"/>
        <w:szCs w:val="22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B5A79"/>
    <w:multiLevelType w:val="hybridMultilevel"/>
    <w:tmpl w:val="F0CEA2DA"/>
    <w:lvl w:ilvl="0" w:tplc="123E41A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16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50EBA"/>
    <w:multiLevelType w:val="hybridMultilevel"/>
    <w:tmpl w:val="2340D40C"/>
    <w:lvl w:ilvl="0" w:tplc="D38AF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6016A"/>
    <w:multiLevelType w:val="hybridMultilevel"/>
    <w:tmpl w:val="6DDE52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111F1"/>
    <w:multiLevelType w:val="hybridMultilevel"/>
    <w:tmpl w:val="E22A11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F2321"/>
    <w:multiLevelType w:val="hybridMultilevel"/>
    <w:tmpl w:val="D47063D6"/>
    <w:lvl w:ilvl="0" w:tplc="1C090019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509FB"/>
    <w:multiLevelType w:val="hybridMultilevel"/>
    <w:tmpl w:val="511ABC42"/>
    <w:lvl w:ilvl="0" w:tplc="FED852F8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8" w15:restartNumberingAfterBreak="0">
    <w:nsid w:val="64240976"/>
    <w:multiLevelType w:val="hybridMultilevel"/>
    <w:tmpl w:val="68C237B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2" w15:restartNumberingAfterBreak="0">
    <w:nsid w:val="6BD06414"/>
    <w:multiLevelType w:val="hybridMultilevel"/>
    <w:tmpl w:val="4202C50E"/>
    <w:lvl w:ilvl="0" w:tplc="56522230">
      <w:start w:val="3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C379D"/>
    <w:multiLevelType w:val="hybridMultilevel"/>
    <w:tmpl w:val="5BDA0C8E"/>
    <w:lvl w:ilvl="0" w:tplc="1C090019">
      <w:start w:val="1"/>
      <w:numFmt w:val="lowerLetter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604A2"/>
    <w:multiLevelType w:val="hybridMultilevel"/>
    <w:tmpl w:val="73005B6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A289A"/>
    <w:multiLevelType w:val="hybridMultilevel"/>
    <w:tmpl w:val="1D54895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2D441854">
      <w:start w:val="1"/>
      <w:numFmt w:val="lowerLetter"/>
      <w:lvlText w:val="%3."/>
      <w:lvlJc w:val="right"/>
      <w:pPr>
        <w:ind w:left="2160" w:hanging="180"/>
      </w:pPr>
      <w:rPr>
        <w:rFonts w:ascii="Century Gothic" w:eastAsiaTheme="minorHAnsi" w:hAnsi="Century Gothic" w:cstheme="minorBidi"/>
      </w:r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77E0387A">
      <w:numFmt w:val="bullet"/>
      <w:lvlText w:val="-"/>
      <w:lvlJc w:val="left"/>
      <w:pPr>
        <w:ind w:left="3600" w:hanging="360"/>
      </w:pPr>
      <w:rPr>
        <w:rFonts w:ascii="Century Gothic" w:eastAsiaTheme="minorHAnsi" w:hAnsi="Century Gothic" w:cstheme="minorBidi"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C0993"/>
    <w:multiLevelType w:val="hybridMultilevel"/>
    <w:tmpl w:val="052CA3A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67B5E"/>
    <w:multiLevelType w:val="hybridMultilevel"/>
    <w:tmpl w:val="6206FF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9815">
    <w:abstractNumId w:val="36"/>
  </w:num>
  <w:num w:numId="2" w16cid:durableId="964579611">
    <w:abstractNumId w:val="30"/>
  </w:num>
  <w:num w:numId="3" w16cid:durableId="182793409">
    <w:abstractNumId w:val="29"/>
  </w:num>
  <w:num w:numId="4" w16cid:durableId="687296335">
    <w:abstractNumId w:val="7"/>
  </w:num>
  <w:num w:numId="5" w16cid:durableId="1939675848">
    <w:abstractNumId w:val="35"/>
  </w:num>
  <w:num w:numId="6" w16cid:durableId="348341161">
    <w:abstractNumId w:val="5"/>
  </w:num>
  <w:num w:numId="7" w16cid:durableId="774322332">
    <w:abstractNumId w:val="42"/>
  </w:num>
  <w:num w:numId="8" w16cid:durableId="1533765458">
    <w:abstractNumId w:val="43"/>
  </w:num>
  <w:num w:numId="9" w16cid:durableId="1761372439">
    <w:abstractNumId w:val="0"/>
  </w:num>
  <w:num w:numId="10" w16cid:durableId="14699419">
    <w:abstractNumId w:val="34"/>
  </w:num>
  <w:num w:numId="11" w16cid:durableId="3947660">
    <w:abstractNumId w:val="45"/>
  </w:num>
  <w:num w:numId="12" w16cid:durableId="753669062">
    <w:abstractNumId w:val="8"/>
  </w:num>
  <w:num w:numId="13" w16cid:durableId="190388638">
    <w:abstractNumId w:val="18"/>
  </w:num>
  <w:num w:numId="14" w16cid:durableId="295529047">
    <w:abstractNumId w:val="38"/>
  </w:num>
  <w:num w:numId="15" w16cid:durableId="737820812">
    <w:abstractNumId w:val="40"/>
  </w:num>
  <w:num w:numId="16" w16cid:durableId="774981039">
    <w:abstractNumId w:val="27"/>
  </w:num>
  <w:num w:numId="17" w16cid:durableId="1260211248">
    <w:abstractNumId w:val="17"/>
  </w:num>
  <w:num w:numId="18" w16cid:durableId="1979334623">
    <w:abstractNumId w:val="1"/>
  </w:num>
  <w:num w:numId="19" w16cid:durableId="1328828802">
    <w:abstractNumId w:val="24"/>
  </w:num>
  <w:num w:numId="20" w16cid:durableId="1793086232">
    <w:abstractNumId w:val="16"/>
  </w:num>
  <w:num w:numId="21" w16cid:durableId="634260855">
    <w:abstractNumId w:val="4"/>
  </w:num>
  <w:num w:numId="22" w16cid:durableId="435491737">
    <w:abstractNumId w:val="33"/>
  </w:num>
  <w:num w:numId="23" w16cid:durableId="1667711523">
    <w:abstractNumId w:val="20"/>
  </w:num>
  <w:num w:numId="24" w16cid:durableId="46757809">
    <w:abstractNumId w:val="31"/>
  </w:num>
  <w:num w:numId="25" w16cid:durableId="2007316066">
    <w:abstractNumId w:val="26"/>
  </w:num>
  <w:num w:numId="26" w16cid:durableId="1914463172">
    <w:abstractNumId w:val="2"/>
  </w:num>
  <w:num w:numId="27" w16cid:durableId="304817933">
    <w:abstractNumId w:val="15"/>
  </w:num>
  <w:num w:numId="28" w16cid:durableId="2029139215">
    <w:abstractNumId w:val="19"/>
  </w:num>
  <w:num w:numId="29" w16cid:durableId="1098255406">
    <w:abstractNumId w:val="12"/>
  </w:num>
  <w:num w:numId="30" w16cid:durableId="243221721">
    <w:abstractNumId w:val="39"/>
  </w:num>
  <w:num w:numId="31" w16cid:durableId="199708161">
    <w:abstractNumId w:val="21"/>
  </w:num>
  <w:num w:numId="32" w16cid:durableId="1531994695">
    <w:abstractNumId w:val="3"/>
  </w:num>
  <w:num w:numId="33" w16cid:durableId="270213276">
    <w:abstractNumId w:val="14"/>
  </w:num>
  <w:num w:numId="34" w16cid:durableId="1322731322">
    <w:abstractNumId w:val="41"/>
  </w:num>
  <w:num w:numId="35" w16cid:durableId="1952348976">
    <w:abstractNumId w:val="26"/>
  </w:num>
  <w:num w:numId="36" w16cid:durableId="1068574486">
    <w:abstractNumId w:val="28"/>
  </w:num>
  <w:num w:numId="37" w16cid:durableId="398989926">
    <w:abstractNumId w:val="32"/>
  </w:num>
  <w:num w:numId="38" w16cid:durableId="241842861">
    <w:abstractNumId w:val="46"/>
  </w:num>
  <w:num w:numId="39" w16cid:durableId="1373385839">
    <w:abstractNumId w:val="9"/>
  </w:num>
  <w:num w:numId="40" w16cid:durableId="1180193533">
    <w:abstractNumId w:val="44"/>
  </w:num>
  <w:num w:numId="41" w16cid:durableId="1575630184">
    <w:abstractNumId w:val="6"/>
  </w:num>
  <w:num w:numId="42" w16cid:durableId="950279706">
    <w:abstractNumId w:val="37"/>
  </w:num>
  <w:num w:numId="43" w16cid:durableId="424767407">
    <w:abstractNumId w:val="23"/>
  </w:num>
  <w:num w:numId="44" w16cid:durableId="1672216892">
    <w:abstractNumId w:val="11"/>
  </w:num>
  <w:num w:numId="45" w16cid:durableId="930822666">
    <w:abstractNumId w:val="22"/>
  </w:num>
  <w:num w:numId="46" w16cid:durableId="1935748314">
    <w:abstractNumId w:val="13"/>
  </w:num>
  <w:num w:numId="47" w16cid:durableId="1351222691">
    <w:abstractNumId w:val="25"/>
  </w:num>
  <w:num w:numId="48" w16cid:durableId="76114764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A471A"/>
    <w:rsid w:val="000A589A"/>
    <w:rsid w:val="000B2007"/>
    <w:rsid w:val="000C731F"/>
    <w:rsid w:val="000D1925"/>
    <w:rsid w:val="000D2450"/>
    <w:rsid w:val="000D2823"/>
    <w:rsid w:val="000E6EAE"/>
    <w:rsid w:val="000F5E69"/>
    <w:rsid w:val="00107FB2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665"/>
    <w:rsid w:val="00154B20"/>
    <w:rsid w:val="00155729"/>
    <w:rsid w:val="001615B3"/>
    <w:rsid w:val="00172151"/>
    <w:rsid w:val="00176581"/>
    <w:rsid w:val="00182C52"/>
    <w:rsid w:val="00183992"/>
    <w:rsid w:val="00183E57"/>
    <w:rsid w:val="00190818"/>
    <w:rsid w:val="00191D28"/>
    <w:rsid w:val="00196C95"/>
    <w:rsid w:val="001972C7"/>
    <w:rsid w:val="0019745C"/>
    <w:rsid w:val="001B5A60"/>
    <w:rsid w:val="001B768F"/>
    <w:rsid w:val="001D2B77"/>
    <w:rsid w:val="001F0109"/>
    <w:rsid w:val="001F08DE"/>
    <w:rsid w:val="001F6263"/>
    <w:rsid w:val="00202110"/>
    <w:rsid w:val="0021101B"/>
    <w:rsid w:val="00212927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0957"/>
    <w:rsid w:val="00283026"/>
    <w:rsid w:val="00287673"/>
    <w:rsid w:val="002A37F9"/>
    <w:rsid w:val="002B3D9A"/>
    <w:rsid w:val="002C2A68"/>
    <w:rsid w:val="002C64E2"/>
    <w:rsid w:val="002C6CB3"/>
    <w:rsid w:val="002D0086"/>
    <w:rsid w:val="002E34CF"/>
    <w:rsid w:val="002E4977"/>
    <w:rsid w:val="002F0E46"/>
    <w:rsid w:val="002F170F"/>
    <w:rsid w:val="002F45E8"/>
    <w:rsid w:val="00302361"/>
    <w:rsid w:val="00312FD6"/>
    <w:rsid w:val="00320FBD"/>
    <w:rsid w:val="00334C10"/>
    <w:rsid w:val="003369DA"/>
    <w:rsid w:val="00336ABC"/>
    <w:rsid w:val="00336BCD"/>
    <w:rsid w:val="00340B15"/>
    <w:rsid w:val="00343B44"/>
    <w:rsid w:val="003507C5"/>
    <w:rsid w:val="00355B6F"/>
    <w:rsid w:val="00360B1D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3E5E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15945"/>
    <w:rsid w:val="00424221"/>
    <w:rsid w:val="004320B5"/>
    <w:rsid w:val="00433D79"/>
    <w:rsid w:val="004422D2"/>
    <w:rsid w:val="00456D91"/>
    <w:rsid w:val="00464706"/>
    <w:rsid w:val="00480322"/>
    <w:rsid w:val="004835EF"/>
    <w:rsid w:val="004A64B8"/>
    <w:rsid w:val="004B350A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2C07"/>
    <w:rsid w:val="00522EFB"/>
    <w:rsid w:val="0052436A"/>
    <w:rsid w:val="005271A4"/>
    <w:rsid w:val="00536522"/>
    <w:rsid w:val="00540673"/>
    <w:rsid w:val="00546634"/>
    <w:rsid w:val="0054756B"/>
    <w:rsid w:val="005542B9"/>
    <w:rsid w:val="00554D10"/>
    <w:rsid w:val="0057048D"/>
    <w:rsid w:val="00576CF1"/>
    <w:rsid w:val="00584FFA"/>
    <w:rsid w:val="005A6954"/>
    <w:rsid w:val="005B2F89"/>
    <w:rsid w:val="005B4D5A"/>
    <w:rsid w:val="005D4FE4"/>
    <w:rsid w:val="005D6611"/>
    <w:rsid w:val="005E4874"/>
    <w:rsid w:val="005E5578"/>
    <w:rsid w:val="005E5AED"/>
    <w:rsid w:val="005E76EE"/>
    <w:rsid w:val="005F6B37"/>
    <w:rsid w:val="00600295"/>
    <w:rsid w:val="006007ED"/>
    <w:rsid w:val="006117D1"/>
    <w:rsid w:val="00614C82"/>
    <w:rsid w:val="00620BEE"/>
    <w:rsid w:val="0062501C"/>
    <w:rsid w:val="006257D6"/>
    <w:rsid w:val="00626481"/>
    <w:rsid w:val="0063090A"/>
    <w:rsid w:val="00635195"/>
    <w:rsid w:val="00641499"/>
    <w:rsid w:val="0064298D"/>
    <w:rsid w:val="00660BE5"/>
    <w:rsid w:val="006663A5"/>
    <w:rsid w:val="00670EC5"/>
    <w:rsid w:val="006761F9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B18B0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3BF6"/>
    <w:rsid w:val="00724350"/>
    <w:rsid w:val="00732B36"/>
    <w:rsid w:val="00742B8D"/>
    <w:rsid w:val="0074509B"/>
    <w:rsid w:val="007629B4"/>
    <w:rsid w:val="00776093"/>
    <w:rsid w:val="00776C0E"/>
    <w:rsid w:val="007919B0"/>
    <w:rsid w:val="007A1254"/>
    <w:rsid w:val="007A497E"/>
    <w:rsid w:val="007B3D86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36F94"/>
    <w:rsid w:val="00841E76"/>
    <w:rsid w:val="00842183"/>
    <w:rsid w:val="00844E2B"/>
    <w:rsid w:val="008456BC"/>
    <w:rsid w:val="00846D4F"/>
    <w:rsid w:val="00850908"/>
    <w:rsid w:val="0085443E"/>
    <w:rsid w:val="00855D94"/>
    <w:rsid w:val="00866415"/>
    <w:rsid w:val="00870E6D"/>
    <w:rsid w:val="0087710F"/>
    <w:rsid w:val="008838CA"/>
    <w:rsid w:val="00886CDD"/>
    <w:rsid w:val="00895704"/>
    <w:rsid w:val="00897F4F"/>
    <w:rsid w:val="008A0188"/>
    <w:rsid w:val="008A18A4"/>
    <w:rsid w:val="008A25C4"/>
    <w:rsid w:val="008A3051"/>
    <w:rsid w:val="008A37A8"/>
    <w:rsid w:val="008A5365"/>
    <w:rsid w:val="008B6408"/>
    <w:rsid w:val="008E5017"/>
    <w:rsid w:val="0090610E"/>
    <w:rsid w:val="00911FDF"/>
    <w:rsid w:val="0091333D"/>
    <w:rsid w:val="009378EC"/>
    <w:rsid w:val="00937AF7"/>
    <w:rsid w:val="00940F60"/>
    <w:rsid w:val="009506D6"/>
    <w:rsid w:val="0095114C"/>
    <w:rsid w:val="00957BDD"/>
    <w:rsid w:val="0096061F"/>
    <w:rsid w:val="00962C31"/>
    <w:rsid w:val="00981092"/>
    <w:rsid w:val="00982CF4"/>
    <w:rsid w:val="009872EA"/>
    <w:rsid w:val="00991494"/>
    <w:rsid w:val="009964A4"/>
    <w:rsid w:val="00997EA8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13D5F"/>
    <w:rsid w:val="00A20614"/>
    <w:rsid w:val="00A35397"/>
    <w:rsid w:val="00A42F26"/>
    <w:rsid w:val="00A4443C"/>
    <w:rsid w:val="00A65B08"/>
    <w:rsid w:val="00A67C1A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2946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3AB0"/>
    <w:rsid w:val="00B842D9"/>
    <w:rsid w:val="00B86F19"/>
    <w:rsid w:val="00BA03F5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4596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361"/>
    <w:rsid w:val="00C81A6B"/>
    <w:rsid w:val="00C82C5A"/>
    <w:rsid w:val="00C92502"/>
    <w:rsid w:val="00C94270"/>
    <w:rsid w:val="00C97002"/>
    <w:rsid w:val="00C97F35"/>
    <w:rsid w:val="00CB6EE8"/>
    <w:rsid w:val="00CB75B8"/>
    <w:rsid w:val="00CC3E51"/>
    <w:rsid w:val="00CC4D5B"/>
    <w:rsid w:val="00CC4E27"/>
    <w:rsid w:val="00CD0F69"/>
    <w:rsid w:val="00CE0243"/>
    <w:rsid w:val="00CF3B0C"/>
    <w:rsid w:val="00CF432D"/>
    <w:rsid w:val="00D209D9"/>
    <w:rsid w:val="00D229B1"/>
    <w:rsid w:val="00D42D9A"/>
    <w:rsid w:val="00D44592"/>
    <w:rsid w:val="00D53420"/>
    <w:rsid w:val="00D538F6"/>
    <w:rsid w:val="00D71682"/>
    <w:rsid w:val="00D759AC"/>
    <w:rsid w:val="00D83A38"/>
    <w:rsid w:val="00D9341F"/>
    <w:rsid w:val="00D9490F"/>
    <w:rsid w:val="00DA0504"/>
    <w:rsid w:val="00DB4BA4"/>
    <w:rsid w:val="00DD00BF"/>
    <w:rsid w:val="00DD0696"/>
    <w:rsid w:val="00DD420B"/>
    <w:rsid w:val="00DE1535"/>
    <w:rsid w:val="00DE2536"/>
    <w:rsid w:val="00DF4E43"/>
    <w:rsid w:val="00DF78B1"/>
    <w:rsid w:val="00E010F7"/>
    <w:rsid w:val="00E02384"/>
    <w:rsid w:val="00E03A33"/>
    <w:rsid w:val="00E117D2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3798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5977"/>
    <w:rsid w:val="00EF25C6"/>
    <w:rsid w:val="00F02E48"/>
    <w:rsid w:val="00F12C27"/>
    <w:rsid w:val="00F22EC5"/>
    <w:rsid w:val="00F24FD7"/>
    <w:rsid w:val="00F55F95"/>
    <w:rsid w:val="00F71E57"/>
    <w:rsid w:val="00F72AD0"/>
    <w:rsid w:val="00F73C6A"/>
    <w:rsid w:val="00F74A2A"/>
    <w:rsid w:val="00F74F3C"/>
    <w:rsid w:val="00F762E9"/>
    <w:rsid w:val="00F76AC4"/>
    <w:rsid w:val="00F87543"/>
    <w:rsid w:val="00F901FE"/>
    <w:rsid w:val="00F91379"/>
    <w:rsid w:val="00F97721"/>
    <w:rsid w:val="00FA3F0D"/>
    <w:rsid w:val="00FA70D1"/>
    <w:rsid w:val="00FB6D45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11</cp:revision>
  <cp:lastPrinted>2023-11-21T14:50:00Z</cp:lastPrinted>
  <dcterms:created xsi:type="dcterms:W3CDTF">2023-11-21T13:58:00Z</dcterms:created>
  <dcterms:modified xsi:type="dcterms:W3CDTF">2023-11-21T14:50:00Z</dcterms:modified>
</cp:coreProperties>
</file>