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7417D190" wp14:editId="5D973ADC">
            <wp:simplePos x="0" y="0"/>
            <wp:positionH relativeFrom="page">
              <wp:posOffset>13063</wp:posOffset>
            </wp:positionH>
            <wp:positionV relativeFrom="paragraph">
              <wp:posOffset>-444137</wp:posOffset>
            </wp:positionV>
            <wp:extent cx="7557828" cy="10690671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 pag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8" cy="10690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77777777" w:rsidR="0023653A" w:rsidRDefault="0023653A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2AEDF332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lastRenderedPageBreak/>
        <w:t xml:space="preserve">H. Gouws Renders PTY LTD: </w:t>
      </w:r>
    </w:p>
    <w:p w14:paraId="05979AA9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415028A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550F2400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1 Elsa Joubert street</w:t>
      </w:r>
    </w:p>
    <w:p w14:paraId="40E4F2DC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7FFEB548" w14:textId="3FAE795B" w:rsidR="00F74F3C" w:rsidRDefault="00F74F3C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Neil Swire</w:t>
      </w:r>
      <w:r w:rsidR="00AA2B51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-Griffiths</w:t>
      </w:r>
    </w:p>
    <w:p w14:paraId="60F80AA3" w14:textId="117161E5" w:rsidR="00F74F3C" w:rsidRPr="006257D6" w:rsidRDefault="00F74F3C" w:rsidP="00866415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Contact person:</w:t>
      </w:r>
    </w:p>
    <w:p w14:paraId="3363513F" w14:textId="58EF58D0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CVL Projects</w:t>
      </w:r>
    </w:p>
    <w:p w14:paraId="7C2F6DF6" w14:textId="6CE0E58A" w:rsidR="006257D6" w:rsidRPr="006257D6" w:rsidRDefault="006257D6" w:rsidP="00866415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cvlprojectsoffice@gmail.com</w:t>
      </w:r>
    </w:p>
    <w:p w14:paraId="63F569F9" w14:textId="3F73262C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Charl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Van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Loggenberg</w:t>
      </w:r>
      <w:proofErr w:type="spellEnd"/>
    </w:p>
    <w:p w14:paraId="3F8C2E11" w14:textId="787AEC94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064 236 3355</w:t>
      </w:r>
    </w:p>
    <w:p w14:paraId="0430BE40" w14:textId="7B07036E" w:rsidR="00866415" w:rsidRPr="006257D6" w:rsidRDefault="00866415" w:rsidP="00866415">
      <w:pPr>
        <w:spacing w:after="0" w:line="240" w:lineRule="auto"/>
        <w:ind w:left="8080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</w:t>
      </w:r>
      <w:r w:rsidR="009962D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5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May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7853CC91" w14:textId="4C9805C0" w:rsidR="003C6A95" w:rsidRDefault="003C6A95" w:rsidP="003C6A95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 w:rsidR="00866415">
        <w:rPr>
          <w:rFonts w:ascii="Century Gothic" w:hAnsi="Century Gothic"/>
          <w:color w:val="FFD966" w:themeColor="accent4" w:themeTint="99"/>
          <w:sz w:val="36"/>
        </w:rPr>
        <w:t>SCOPE OF WORKS</w:t>
      </w:r>
      <w:r w:rsidR="00702EFC">
        <w:rPr>
          <w:rFonts w:ascii="Century Gothic" w:hAnsi="Century Gothic"/>
          <w:color w:val="FFD966" w:themeColor="accent4" w:themeTint="99"/>
          <w:sz w:val="36"/>
        </w:rPr>
        <w:t>:</w:t>
      </w:r>
    </w:p>
    <w:p w14:paraId="60B487F1" w14:textId="7F16BC1D" w:rsidR="00866415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Design and create Municipal drawings for a</w:t>
      </w:r>
      <w:r w:rsidR="006257D6" w:rsidRPr="006257D6">
        <w:rPr>
          <w:rFonts w:ascii="Century Gothic" w:hAnsi="Century Gothic"/>
          <w:color w:val="000000" w:themeColor="text1"/>
          <w:sz w:val="24"/>
        </w:rPr>
        <w:t xml:space="preserve"> </w:t>
      </w:r>
      <w:r w:rsidR="006257D6">
        <w:rPr>
          <w:rFonts w:ascii="Century Gothic" w:hAnsi="Century Gothic"/>
          <w:color w:val="000000" w:themeColor="text1"/>
          <w:sz w:val="24"/>
        </w:rPr>
        <w:t>new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9962D9">
        <w:rPr>
          <w:rFonts w:ascii="Century Gothic" w:hAnsi="Century Gothic"/>
          <w:b/>
          <w:color w:val="000000" w:themeColor="text1"/>
          <w:sz w:val="24"/>
        </w:rPr>
        <w:t>Double</w:t>
      </w:r>
      <w:r>
        <w:rPr>
          <w:rFonts w:ascii="Century Gothic" w:hAnsi="Century Gothic"/>
          <w:color w:val="000000" w:themeColor="text1"/>
          <w:sz w:val="24"/>
        </w:rPr>
        <w:t xml:space="preserve"> Storey house in Plettenberg Bay, Western Cape, for Mr</w:t>
      </w:r>
      <w:proofErr w:type="gramStart"/>
      <w:r w:rsidR="002F0E46">
        <w:rPr>
          <w:rFonts w:ascii="Century Gothic" w:hAnsi="Century Gothic"/>
          <w:color w:val="000000" w:themeColor="text1"/>
          <w:sz w:val="24"/>
        </w:rPr>
        <w:t>. &amp;</w:t>
      </w:r>
      <w:proofErr w:type="gramEnd"/>
      <w:r w:rsidR="002F0E46">
        <w:rPr>
          <w:rFonts w:ascii="Century Gothic" w:hAnsi="Century Gothic"/>
          <w:color w:val="000000" w:themeColor="text1"/>
          <w:sz w:val="24"/>
        </w:rPr>
        <w:t xml:space="preserve"> Mrs.</w:t>
      </w:r>
      <w:r>
        <w:rPr>
          <w:rFonts w:ascii="Century Gothic" w:hAnsi="Century Gothic"/>
          <w:color w:val="000000" w:themeColor="text1"/>
          <w:sz w:val="24"/>
        </w:rPr>
        <w:t xml:space="preserve"> Neil</w:t>
      </w:r>
      <w:r w:rsidR="006257D6">
        <w:rPr>
          <w:rFonts w:ascii="Century Gothic" w:hAnsi="Century Gothic"/>
          <w:color w:val="000000" w:themeColor="text1"/>
          <w:sz w:val="24"/>
        </w:rPr>
        <w:t xml:space="preserve"> </w:t>
      </w:r>
      <w:r w:rsidR="00F74F3C">
        <w:rPr>
          <w:rFonts w:ascii="Century Gothic" w:hAnsi="Century Gothic"/>
          <w:color w:val="000000" w:themeColor="text1"/>
          <w:sz w:val="24"/>
        </w:rPr>
        <w:t>Swire</w:t>
      </w:r>
      <w:r w:rsidR="00AA2B51">
        <w:rPr>
          <w:rFonts w:ascii="Century Gothic" w:hAnsi="Century Gothic"/>
          <w:color w:val="000000" w:themeColor="text1"/>
          <w:sz w:val="24"/>
        </w:rPr>
        <w:t>-Griffiths</w:t>
      </w:r>
      <w:r w:rsidR="006257D6">
        <w:rPr>
          <w:rFonts w:ascii="Century Gothic" w:hAnsi="Century Gothic"/>
          <w:b/>
          <w:color w:val="000000" w:themeColor="text1"/>
          <w:sz w:val="24"/>
        </w:rPr>
        <w:t>.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47D29E3E" w14:textId="6320557D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6A7C7DAA" w14:textId="5916C746" w:rsidR="00E02384" w:rsidRDefault="009962D9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4</w:t>
      </w:r>
      <w:r w:rsidR="00E02384">
        <w:rPr>
          <w:rFonts w:ascii="Century Gothic" w:hAnsi="Century Gothic"/>
          <w:color w:val="000000" w:themeColor="text1"/>
          <w:sz w:val="24"/>
        </w:rPr>
        <w:t xml:space="preserve"> Bedrooms </w:t>
      </w:r>
    </w:p>
    <w:p w14:paraId="69E20B24" w14:textId="7EA88F22" w:rsidR="00E02384" w:rsidRDefault="009962D9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Bathrooms (TBD) + </w:t>
      </w:r>
      <w:r w:rsidR="00E02384">
        <w:rPr>
          <w:rFonts w:ascii="Century Gothic" w:hAnsi="Century Gothic"/>
          <w:color w:val="000000" w:themeColor="text1"/>
          <w:sz w:val="24"/>
        </w:rPr>
        <w:t>Master En-suite</w:t>
      </w:r>
    </w:p>
    <w:p w14:paraId="4923C099" w14:textId="5A83345E" w:rsidR="00E02384" w:rsidRDefault="00E02384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Study</w:t>
      </w:r>
    </w:p>
    <w:p w14:paraId="34B8DAF5" w14:textId="6165E4EA" w:rsidR="00E02384" w:rsidRDefault="00E02384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Open plan Living, Kitchen and Dining with Scullery.</w:t>
      </w:r>
    </w:p>
    <w:p w14:paraId="6DA32DAC" w14:textId="5B43F630" w:rsidR="00E02384" w:rsidRPr="009962D9" w:rsidRDefault="00E02384" w:rsidP="009962D9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Double Garage</w:t>
      </w:r>
    </w:p>
    <w:p w14:paraId="08F70D23" w14:textId="714207C1" w:rsidR="009C012B" w:rsidRPr="009C012B" w:rsidRDefault="009C012B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9C012B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3D VISUALIZATIONS</w:t>
      </w:r>
      <w:r w:rsidRPr="009C012B">
        <w:rPr>
          <w:rFonts w:ascii="Century Gothic" w:hAnsi="Century Gothic"/>
          <w:color w:val="FFD966" w:themeColor="accent4" w:themeTint="99"/>
          <w:sz w:val="36"/>
        </w:rPr>
        <w:t>:</w:t>
      </w:r>
    </w:p>
    <w:p w14:paraId="4A11FEAD" w14:textId="49664867" w:rsidR="00635195" w:rsidRDefault="009C012B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Included in my quote for the project is conceptual 3d</w:t>
      </w:r>
      <w:r w:rsidR="006257D6">
        <w:rPr>
          <w:rFonts w:ascii="Century Gothic" w:hAnsi="Century Gothic"/>
          <w:color w:val="000000" w:themeColor="text1"/>
          <w:sz w:val="24"/>
        </w:rPr>
        <w:t>’s</w:t>
      </w:r>
      <w:r>
        <w:rPr>
          <w:rFonts w:ascii="Century Gothic" w:hAnsi="Century Gothic"/>
          <w:color w:val="000000" w:themeColor="text1"/>
          <w:sz w:val="24"/>
        </w:rPr>
        <w:t>, to assist in resolving the design, and details.</w:t>
      </w:r>
    </w:p>
    <w:p w14:paraId="1669DB3E" w14:textId="76C12DF0" w:rsidR="009C012B" w:rsidRPr="009C012B" w:rsidRDefault="009C012B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Should the client w</w:t>
      </w:r>
      <w:r w:rsidR="00991494">
        <w:rPr>
          <w:rFonts w:ascii="Century Gothic" w:hAnsi="Century Gothic"/>
          <w:color w:val="000000" w:themeColor="text1"/>
          <w:sz w:val="24"/>
        </w:rPr>
        <w:t>ant</w:t>
      </w:r>
      <w:r>
        <w:rPr>
          <w:rFonts w:ascii="Century Gothic" w:hAnsi="Century Gothic"/>
          <w:color w:val="000000" w:themeColor="text1"/>
          <w:sz w:val="24"/>
        </w:rPr>
        <w:t xml:space="preserve"> to use my Photo Realistic rendering services </w:t>
      </w:r>
      <w:r w:rsidR="006257D6">
        <w:rPr>
          <w:rFonts w:ascii="Century Gothic" w:hAnsi="Century Gothic"/>
          <w:color w:val="000000" w:themeColor="text1"/>
          <w:sz w:val="24"/>
        </w:rPr>
        <w:t>for further</w:t>
      </w:r>
      <w:r>
        <w:rPr>
          <w:rFonts w:ascii="Century Gothic" w:hAnsi="Century Gothic"/>
          <w:color w:val="000000" w:themeColor="text1"/>
          <w:sz w:val="24"/>
        </w:rPr>
        <w:t xml:space="preserve"> visualization </w:t>
      </w:r>
      <w:r w:rsidR="006257D6">
        <w:rPr>
          <w:rFonts w:ascii="Century Gothic" w:hAnsi="Century Gothic"/>
          <w:color w:val="000000" w:themeColor="text1"/>
          <w:sz w:val="24"/>
        </w:rPr>
        <w:t>which can assist in</w:t>
      </w:r>
      <w:r>
        <w:rPr>
          <w:rFonts w:ascii="Century Gothic" w:hAnsi="Century Gothic"/>
          <w:color w:val="000000" w:themeColor="text1"/>
          <w:sz w:val="24"/>
        </w:rPr>
        <w:t xml:space="preserve"> selling of the property, </w:t>
      </w:r>
      <w:r w:rsidR="00991494">
        <w:rPr>
          <w:rFonts w:ascii="Century Gothic" w:hAnsi="Century Gothic"/>
          <w:color w:val="000000" w:themeColor="text1"/>
          <w:sz w:val="24"/>
        </w:rPr>
        <w:t xml:space="preserve">kindly notify me of how many renders you want, </w:t>
      </w:r>
      <w:r w:rsidR="006257D6">
        <w:rPr>
          <w:rFonts w:ascii="Century Gothic" w:hAnsi="Century Gothic"/>
          <w:color w:val="000000" w:themeColor="text1"/>
          <w:sz w:val="24"/>
        </w:rPr>
        <w:t>then I can prepare a quote separately.</w:t>
      </w:r>
    </w:p>
    <w:p w14:paraId="594886DF" w14:textId="77777777" w:rsidR="009962D9" w:rsidRDefault="009962D9" w:rsidP="00E0238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13F530CE" w14:textId="58C92545" w:rsidR="00E02384" w:rsidRDefault="00E02384" w:rsidP="00E0238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E02384">
        <w:rPr>
          <w:rFonts w:ascii="Century Gothic" w:hAnsi="Century Gothic"/>
          <w:color w:val="FFD966" w:themeColor="accent4" w:themeTint="99"/>
          <w:sz w:val="72"/>
        </w:rPr>
        <w:lastRenderedPageBreak/>
        <w:t>|</w:t>
      </w:r>
      <w:r>
        <w:rPr>
          <w:rFonts w:ascii="Century Gothic" w:hAnsi="Century Gothic"/>
          <w:color w:val="FFD966" w:themeColor="accent4" w:themeTint="99"/>
          <w:sz w:val="36"/>
        </w:rPr>
        <w:t>PROJECT SPECIFICS</w:t>
      </w:r>
      <w:r w:rsidRPr="00E02384">
        <w:rPr>
          <w:rFonts w:ascii="Century Gothic" w:hAnsi="Century Gothic"/>
          <w:color w:val="FFD966" w:themeColor="accent4" w:themeTint="99"/>
          <w:sz w:val="36"/>
        </w:rPr>
        <w:t>:</w:t>
      </w:r>
    </w:p>
    <w:p w14:paraId="1174AC9E" w14:textId="51A3F94B" w:rsidR="00E02384" w:rsidRDefault="00E02384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E02384">
        <w:rPr>
          <w:rFonts w:ascii="Century Gothic" w:hAnsi="Century Gothic"/>
          <w:b/>
          <w:color w:val="000000" w:themeColor="text1"/>
          <w:sz w:val="24"/>
        </w:rPr>
        <w:t>H. Gouws Renders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9C012B">
        <w:rPr>
          <w:rFonts w:ascii="Century Gothic" w:hAnsi="Century Gothic"/>
          <w:color w:val="000000" w:themeColor="text1"/>
          <w:sz w:val="24"/>
        </w:rPr>
        <w:t>are</w:t>
      </w:r>
      <w:r>
        <w:rPr>
          <w:rFonts w:ascii="Century Gothic" w:hAnsi="Century Gothic"/>
          <w:color w:val="000000" w:themeColor="text1"/>
          <w:sz w:val="24"/>
        </w:rPr>
        <w:t xml:space="preserve"> employed for </w:t>
      </w:r>
      <w:r w:rsidRPr="00E02384">
        <w:rPr>
          <w:rFonts w:ascii="Century Gothic" w:hAnsi="Century Gothic"/>
          <w:b/>
          <w:color w:val="000000" w:themeColor="text1"/>
          <w:sz w:val="24"/>
        </w:rPr>
        <w:t>Work stages 1 to 4.2</w:t>
      </w:r>
      <w:r>
        <w:rPr>
          <w:rFonts w:ascii="Century Gothic" w:hAnsi="Century Gothic"/>
          <w:b/>
          <w:color w:val="000000" w:themeColor="text1"/>
          <w:sz w:val="24"/>
        </w:rPr>
        <w:t xml:space="preserve">: </w:t>
      </w:r>
      <w:r>
        <w:rPr>
          <w:rFonts w:ascii="Century Gothic" w:hAnsi="Century Gothic"/>
          <w:color w:val="000000" w:themeColor="text1"/>
          <w:sz w:val="24"/>
        </w:rPr>
        <w:t xml:space="preserve">to Design and create municipal drawings for </w:t>
      </w:r>
      <w:r w:rsidR="009C012B">
        <w:rPr>
          <w:rFonts w:ascii="Century Gothic" w:hAnsi="Century Gothic"/>
          <w:color w:val="000000" w:themeColor="text1"/>
          <w:sz w:val="24"/>
        </w:rPr>
        <w:t>a single storey</w:t>
      </w:r>
      <w:r>
        <w:rPr>
          <w:rFonts w:ascii="Century Gothic" w:hAnsi="Century Gothic"/>
          <w:color w:val="000000" w:themeColor="text1"/>
          <w:sz w:val="24"/>
        </w:rPr>
        <w:t xml:space="preserve"> dwelling, and to assist with the municipal submission process until the design has been approved by the local authorities. </w:t>
      </w:r>
    </w:p>
    <w:p w14:paraId="1A9F8C16" w14:textId="77777777" w:rsidR="009C012B" w:rsidRDefault="009C012B" w:rsidP="00E02384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</w:p>
    <w:p w14:paraId="20EFB247" w14:textId="024C693B" w:rsidR="00E02384" w:rsidRDefault="00635195" w:rsidP="00E02384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 xml:space="preserve">SITE VISITS: </w:t>
      </w:r>
    </w:p>
    <w:p w14:paraId="47D00252" w14:textId="303964C8" w:rsidR="00635195" w:rsidRDefault="00635195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My overall quote will include </w:t>
      </w:r>
      <w:r w:rsidR="00704DB6">
        <w:rPr>
          <w:rFonts w:ascii="Century Gothic" w:hAnsi="Century Gothic"/>
          <w:b/>
          <w:color w:val="000000" w:themeColor="text1"/>
          <w:sz w:val="24"/>
        </w:rPr>
        <w:t>4</w:t>
      </w:r>
      <w:r>
        <w:rPr>
          <w:rFonts w:ascii="Century Gothic" w:hAnsi="Century Gothic"/>
          <w:b/>
          <w:color w:val="000000" w:themeColor="text1"/>
          <w:sz w:val="24"/>
        </w:rPr>
        <w:t xml:space="preserve"> (two) </w:t>
      </w:r>
      <w:r>
        <w:rPr>
          <w:rFonts w:ascii="Century Gothic" w:hAnsi="Century Gothic"/>
          <w:color w:val="000000" w:themeColor="text1"/>
          <w:sz w:val="24"/>
        </w:rPr>
        <w:t>quality check</w:t>
      </w:r>
      <w:r>
        <w:rPr>
          <w:rFonts w:ascii="Century Gothic" w:hAnsi="Century Gothic"/>
          <w:b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 xml:space="preserve">Site visits. </w:t>
      </w:r>
    </w:p>
    <w:p w14:paraId="6129610A" w14:textId="2B3F5903" w:rsidR="00635195" w:rsidRDefault="00704DB6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Extra </w:t>
      </w:r>
      <w:r w:rsidR="00635195">
        <w:rPr>
          <w:rFonts w:ascii="Century Gothic" w:hAnsi="Century Gothic"/>
          <w:color w:val="000000" w:themeColor="text1"/>
          <w:sz w:val="24"/>
        </w:rPr>
        <w:t>Site visits will be quoted at R</w:t>
      </w:r>
      <w:r w:rsidR="00982CF4">
        <w:rPr>
          <w:rFonts w:ascii="Century Gothic" w:hAnsi="Century Gothic"/>
          <w:color w:val="000000" w:themeColor="text1"/>
          <w:sz w:val="24"/>
        </w:rPr>
        <w:t>45</w:t>
      </w:r>
      <w:r w:rsidR="00635195">
        <w:rPr>
          <w:rFonts w:ascii="Century Gothic" w:hAnsi="Century Gothic"/>
          <w:color w:val="000000" w:themeColor="text1"/>
          <w:sz w:val="24"/>
        </w:rPr>
        <w:t>00.00 per site visit. Calculated to cover the tra</w:t>
      </w:r>
      <w:r w:rsidR="006257D6">
        <w:rPr>
          <w:rFonts w:ascii="Century Gothic" w:hAnsi="Century Gothic"/>
          <w:color w:val="000000" w:themeColor="text1"/>
          <w:sz w:val="24"/>
        </w:rPr>
        <w:t>vel distance, as per the A.A. rates and time out of</w:t>
      </w:r>
      <w:r w:rsidR="00635195">
        <w:rPr>
          <w:rFonts w:ascii="Century Gothic" w:hAnsi="Century Gothic"/>
          <w:color w:val="000000" w:themeColor="text1"/>
          <w:sz w:val="24"/>
        </w:rPr>
        <w:t xml:space="preserve"> office</w:t>
      </w:r>
      <w:r w:rsidR="006257D6">
        <w:rPr>
          <w:rFonts w:ascii="Century Gothic" w:hAnsi="Century Gothic"/>
          <w:color w:val="000000" w:themeColor="text1"/>
          <w:sz w:val="24"/>
        </w:rPr>
        <w:t>.</w:t>
      </w:r>
    </w:p>
    <w:p w14:paraId="0F67AC8B" w14:textId="0B7CB3FF" w:rsidR="00635195" w:rsidRPr="00635195" w:rsidRDefault="00635195" w:rsidP="00E0238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136417B9" w14:textId="6105E1E9" w:rsidR="00C94270" w:rsidRDefault="00635195" w:rsidP="00EA164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>DETAILS AND TECHNICAL DRAWINGS:</w:t>
      </w:r>
    </w:p>
    <w:p w14:paraId="39B89AF6" w14:textId="702FF5E4" w:rsidR="00635195" w:rsidRDefault="00635195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As agreed with C</w:t>
      </w:r>
      <w:r w:rsidR="009C012B">
        <w:rPr>
          <w:rFonts w:ascii="Century Gothic" w:hAnsi="Century Gothic"/>
          <w:color w:val="000000" w:themeColor="text1"/>
          <w:sz w:val="24"/>
        </w:rPr>
        <w:t>harl, t</w:t>
      </w:r>
      <w:r>
        <w:rPr>
          <w:rFonts w:ascii="Century Gothic" w:hAnsi="Century Gothic"/>
          <w:color w:val="000000" w:themeColor="text1"/>
          <w:sz w:val="24"/>
        </w:rPr>
        <w:t xml:space="preserve">he municipal drawings will be drawn to a level of detail to build from. I will be available on my cell or email should the builder/contractor require insight or spot details. </w:t>
      </w:r>
    </w:p>
    <w:p w14:paraId="7AF92C7A" w14:textId="442C3FE1" w:rsidR="00DD0696" w:rsidRDefault="00DD0696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4E23CBA3" w14:textId="77777777" w:rsidR="00704DB6" w:rsidRPr="00635195" w:rsidRDefault="00704DB6" w:rsidP="00704DB6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Please note I will require a site survey from a Professional surveyor to commence with the design.</w:t>
      </w:r>
    </w:p>
    <w:p w14:paraId="457C5709" w14:textId="77777777" w:rsidR="00704DB6" w:rsidRDefault="00704DB6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3A9B2CBB" w14:textId="10458CA8" w:rsidR="009962D9" w:rsidRDefault="009962D9" w:rsidP="009962D9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>
        <w:rPr>
          <w:rFonts w:ascii="Century Gothic" w:hAnsi="Century Gothic"/>
          <w:b/>
          <w:color w:val="000000" w:themeColor="text1"/>
          <w:sz w:val="28"/>
        </w:rPr>
        <w:t>PRINTS</w:t>
      </w:r>
      <w:r>
        <w:rPr>
          <w:rFonts w:ascii="Century Gothic" w:hAnsi="Century Gothic"/>
          <w:b/>
          <w:color w:val="000000" w:themeColor="text1"/>
          <w:sz w:val="28"/>
        </w:rPr>
        <w:t>:</w:t>
      </w:r>
    </w:p>
    <w:p w14:paraId="6D644440" w14:textId="053A73BB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My quote will include 1 x set of the approved municipal drawings for site. </w:t>
      </w:r>
    </w:p>
    <w:p w14:paraId="7A3E8EFE" w14:textId="2E766FA0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Revision drawings will be emailed to the site management team. Hard copy revision drawings will be the responsibility of the site manager.</w:t>
      </w:r>
    </w:p>
    <w:p w14:paraId="4CBB3BBF" w14:textId="09A0F0C5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If I have to make hard copy prints for site, it will be added to a monthly invoice of:</w:t>
      </w:r>
    </w:p>
    <w:p w14:paraId="270E6F6B" w14:textId="46F9587B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R60 per A1 print</w:t>
      </w:r>
    </w:p>
    <w:p w14:paraId="636579AA" w14:textId="12E07CD7" w:rsidR="009962D9" w:rsidRDefault="009962D9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R80 per A0 print.</w:t>
      </w:r>
    </w:p>
    <w:p w14:paraId="7B47C3B9" w14:textId="77777777" w:rsidR="00704DB6" w:rsidRDefault="00704DB6" w:rsidP="00EA164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76B5342E" w14:textId="2A50A8C3" w:rsidR="009C012B" w:rsidRDefault="009C012B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6F7D6" wp14:editId="0D9138B2">
                <wp:simplePos x="0" y="0"/>
                <wp:positionH relativeFrom="column">
                  <wp:posOffset>143690</wp:posOffset>
                </wp:positionH>
                <wp:positionV relativeFrom="paragraph">
                  <wp:posOffset>317137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13C80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4.95pt" to="482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" strokecolor="black [3200]" strokeweight="3pt">
                <v:stroke joinstyle="miter"/>
              </v:line>
            </w:pict>
          </mc:Fallback>
        </mc:AlternateContent>
      </w:r>
    </w:p>
    <w:p w14:paraId="79EFC825" w14:textId="408E9358" w:rsidR="009C012B" w:rsidRDefault="009C012B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E02384">
        <w:rPr>
          <w:rFonts w:ascii="Century Gothic" w:hAnsi="Century Gothic"/>
          <w:color w:val="FFD966" w:themeColor="accent4" w:themeTint="99"/>
          <w:sz w:val="72"/>
        </w:rPr>
        <w:lastRenderedPageBreak/>
        <w:t>|</w:t>
      </w:r>
      <w:r w:rsidR="00991494">
        <w:rPr>
          <w:rFonts w:ascii="Century Gothic" w:hAnsi="Century Gothic"/>
          <w:color w:val="FFD966" w:themeColor="accent4" w:themeTint="99"/>
          <w:sz w:val="36"/>
        </w:rPr>
        <w:t>QUOTE:</w:t>
      </w:r>
    </w:p>
    <w:p w14:paraId="2E2D5B85" w14:textId="47F72AC0" w:rsidR="009C012B" w:rsidRDefault="009C012B" w:rsidP="009C012B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Design and </w:t>
      </w:r>
      <w:r w:rsidR="005271A4">
        <w:rPr>
          <w:rFonts w:ascii="Century Gothic" w:hAnsi="Century Gothic"/>
          <w:b/>
          <w:color w:val="000000" w:themeColor="text1"/>
          <w:sz w:val="24"/>
        </w:rPr>
        <w:t xml:space="preserve">do </w:t>
      </w:r>
      <w:r>
        <w:rPr>
          <w:rFonts w:ascii="Century Gothic" w:hAnsi="Century Gothic"/>
          <w:b/>
          <w:color w:val="000000" w:themeColor="text1"/>
          <w:sz w:val="24"/>
        </w:rPr>
        <w:t>Municipal Drawings and Documentation</w:t>
      </w:r>
      <w:r w:rsidR="00DD0696">
        <w:rPr>
          <w:rFonts w:ascii="Century Gothic" w:hAnsi="Century Gothic"/>
          <w:b/>
          <w:color w:val="000000" w:themeColor="text1"/>
          <w:sz w:val="24"/>
        </w:rPr>
        <w:t xml:space="preserve"> for a new dwelling</w:t>
      </w:r>
      <w:r>
        <w:rPr>
          <w:rFonts w:ascii="Century Gothic" w:hAnsi="Century Gothic"/>
          <w:b/>
          <w:color w:val="000000" w:themeColor="text1"/>
          <w:sz w:val="24"/>
        </w:rPr>
        <w:t>:</w:t>
      </w:r>
      <w:r w:rsidRPr="009C012B">
        <w:rPr>
          <w:rFonts w:ascii="Century Gothic" w:hAnsi="Century Gothic"/>
          <w:b/>
          <w:color w:val="000000" w:themeColor="text1"/>
          <w:sz w:val="32"/>
        </w:rPr>
        <w:t xml:space="preserve"> </w:t>
      </w:r>
    </w:p>
    <w:p w14:paraId="3705A735" w14:textId="78DACD3C" w:rsidR="00A06968" w:rsidRPr="00A06968" w:rsidRDefault="00A06968" w:rsidP="009C012B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462420EB" w14:textId="38468622" w:rsidR="00A06968" w:rsidRP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 w:rsidR="00704DB6"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 w:rsidR="000D2450"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30FAA50" w14:textId="01C011B6" w:rsidR="00A06968" w:rsidRPr="00A06968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="00A06968"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66F7807B" w14:textId="40742CE3" w:rsid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43EADC08" w14:textId="5C28793A" w:rsidR="00EC2561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and As-Built drawings, should the building not be built as per the approved plans.</w:t>
      </w:r>
    </w:p>
    <w:p w14:paraId="5E77F8FF" w14:textId="5BAB3012" w:rsidR="009962D9" w:rsidRDefault="009962D9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5F975808" w14:textId="77777777" w:rsidR="00A06968" w:rsidRPr="00A06968" w:rsidRDefault="00A06968" w:rsidP="00A06968">
      <w:pPr>
        <w:pStyle w:val="ListParagraph"/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7C4A8979" w14:textId="5288E86F" w:rsidR="005271A4" w:rsidRPr="00991494" w:rsidRDefault="005271A4" w:rsidP="005271A4">
      <w:pPr>
        <w:pStyle w:val="ListParagraph"/>
        <w:numPr>
          <w:ilvl w:val="8"/>
          <w:numId w:val="9"/>
        </w:numPr>
        <w:tabs>
          <w:tab w:val="left" w:pos="1741"/>
        </w:tabs>
        <w:rPr>
          <w:rFonts w:ascii="Century Gothic" w:hAnsi="Century Gothic"/>
          <w:color w:val="000000" w:themeColor="text1"/>
        </w:rPr>
      </w:pPr>
      <w:r w:rsidRPr="005271A4">
        <w:rPr>
          <w:rFonts w:ascii="Century Gothic" w:hAnsi="Century Gothic"/>
          <w:b/>
          <w:color w:val="000000" w:themeColor="text1"/>
          <w:sz w:val="28"/>
        </w:rPr>
        <w:t xml:space="preserve">R60 000.00 </w:t>
      </w:r>
      <w:r w:rsidRPr="005271A4">
        <w:rPr>
          <w:rFonts w:ascii="Century Gothic" w:hAnsi="Century Gothic"/>
          <w:color w:val="000000" w:themeColor="text1"/>
        </w:rPr>
        <w:t>ex. VAT</w:t>
      </w:r>
    </w:p>
    <w:p w14:paraId="39100C2E" w14:textId="69B9CEAB" w:rsidR="00991494" w:rsidRPr="00991494" w:rsidRDefault="00991494" w:rsidP="009C012B">
      <w:pPr>
        <w:tabs>
          <w:tab w:val="left" w:pos="1741"/>
        </w:tabs>
        <w:rPr>
          <w:rFonts w:ascii="Century Gothic" w:hAnsi="Century Gothic"/>
          <w:color w:val="000000" w:themeColor="text1"/>
          <w:sz w:val="32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Photo Realistic Renders: </w:t>
      </w:r>
      <w:r>
        <w:rPr>
          <w:rFonts w:ascii="Century Gothic" w:hAnsi="Century Gothic"/>
          <w:color w:val="000000" w:themeColor="text1"/>
          <w:sz w:val="24"/>
        </w:rPr>
        <w:t>(To be discussed and quoted separately)</w:t>
      </w:r>
    </w:p>
    <w:p w14:paraId="1AC41633" w14:textId="124E1ADA" w:rsidR="00991494" w:rsidRPr="00991494" w:rsidRDefault="00991494" w:rsidP="00EA164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  <w:u w:val="single"/>
        </w:rPr>
      </w:pP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TOTAL QUOTE:</w:t>
      </w:r>
      <w:r w:rsidR="005271A4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_________________________________R60 000.00 ex VAT</w:t>
      </w:r>
    </w:p>
    <w:p w14:paraId="652CCBF0" w14:textId="6EF876D4" w:rsidR="00991494" w:rsidRPr="00991494" w:rsidRDefault="00991494" w:rsidP="00991494">
      <w:pPr>
        <w:rPr>
          <w:rFonts w:ascii="Century Gothic" w:hAnsi="Century Gothic" w:cs="Arial"/>
          <w:b/>
          <w:bCs/>
          <w:sz w:val="24"/>
          <w:szCs w:val="24"/>
        </w:rPr>
      </w:pPr>
      <w:r w:rsidRPr="00991494">
        <w:rPr>
          <w:rFonts w:ascii="Century Gothic" w:hAnsi="Century Gothic" w:cs="Arial"/>
          <w:b/>
          <w:bCs/>
          <w:sz w:val="24"/>
          <w:szCs w:val="24"/>
        </w:rPr>
        <w:t>50% Deposit payable</w:t>
      </w:r>
      <w:r>
        <w:rPr>
          <w:rFonts w:ascii="Century Gothic" w:hAnsi="Century Gothic" w:cs="Arial"/>
          <w:b/>
          <w:bCs/>
          <w:sz w:val="24"/>
          <w:szCs w:val="24"/>
        </w:rPr>
        <w:t xml:space="preserve"> at</w:t>
      </w:r>
      <w:r w:rsidRPr="00991494">
        <w:rPr>
          <w:rFonts w:ascii="Century Gothic" w:hAnsi="Century Gothic" w:cs="Arial"/>
          <w:b/>
          <w:bCs/>
          <w:sz w:val="24"/>
          <w:szCs w:val="24"/>
        </w:rPr>
        <w:t xml:space="preserve"> inception, with the balance payable at </w:t>
      </w:r>
      <w:r>
        <w:rPr>
          <w:rFonts w:ascii="Century Gothic" w:hAnsi="Century Gothic" w:cs="Arial"/>
          <w:b/>
          <w:bCs/>
          <w:sz w:val="24"/>
          <w:szCs w:val="24"/>
        </w:rPr>
        <w:t>municipal submission</w:t>
      </w:r>
      <w:r w:rsidRPr="00991494">
        <w:rPr>
          <w:rFonts w:ascii="Century Gothic" w:hAnsi="Century Gothic" w:cs="Arial"/>
          <w:b/>
          <w:bCs/>
          <w:sz w:val="24"/>
          <w:szCs w:val="24"/>
        </w:rPr>
        <w:t xml:space="preserve">. </w:t>
      </w:r>
    </w:p>
    <w:p w14:paraId="7463A19A" w14:textId="77777777" w:rsidR="009C012B" w:rsidRPr="009C012B" w:rsidRDefault="009C012B" w:rsidP="009C012B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0A7203E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ACCEPTANCE</w:t>
      </w:r>
      <w:r w:rsidRPr="00A9109A">
        <w:rPr>
          <w:rFonts w:ascii="Century Gothic" w:hAnsi="Century Gothic"/>
          <w:color w:val="FFD966" w:themeColor="accent4" w:themeTint="99"/>
          <w:sz w:val="36"/>
        </w:rPr>
        <w:t>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24D60696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41C77239" w14:textId="7765D09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>, you are agreeing to the terms and conditions detailed above. This proposal is agreed upon in full, signed and dated.</w:t>
      </w:r>
    </w:p>
    <w:p w14:paraId="1B75C45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FFAB41F" w14:textId="407B0924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to and accept the terms and conditions as contained herein, dated this </w:t>
      </w:r>
      <w:r w:rsidR="00385F68">
        <w:rPr>
          <w:rFonts w:ascii="Century Gothic" w:hAnsi="Century Gothic"/>
          <w:b/>
          <w:bCs/>
          <w:color w:val="000000" w:themeColor="text1"/>
          <w:sz w:val="24"/>
          <w:szCs w:val="16"/>
        </w:rPr>
        <w:t>03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MA</w:t>
      </w:r>
      <w:r w:rsidR="00385F68">
        <w:rPr>
          <w:rFonts w:ascii="Century Gothic" w:hAnsi="Century Gothic"/>
          <w:b/>
          <w:bCs/>
          <w:color w:val="000000" w:themeColor="text1"/>
          <w:sz w:val="24"/>
          <w:szCs w:val="16"/>
        </w:rPr>
        <w:t>Y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2021.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23A9D8D0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45EF716A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Date:</w:t>
      </w:r>
    </w:p>
    <w:p w14:paraId="3549DF3D" w14:textId="77777777" w:rsidR="00991494" w:rsidRPr="00BC30E8" w:rsidRDefault="00991494" w:rsidP="00991494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Signature / Digital Signature:</w:t>
      </w:r>
    </w:p>
    <w:p w14:paraId="63707059" w14:textId="1A6E7F82" w:rsidR="00EA164E" w:rsidRDefault="00EA164E" w:rsidP="00EA164E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lastRenderedPageBreak/>
        <w:t>|</w:t>
      </w:r>
      <w:r w:rsidR="00957BDD">
        <w:rPr>
          <w:rFonts w:ascii="Century Gothic" w:hAnsi="Century Gothic"/>
          <w:color w:val="FFD966" w:themeColor="accent4" w:themeTint="99"/>
          <w:sz w:val="36"/>
        </w:rPr>
        <w:t>ARCHITECTURAL WORK STAGES</w:t>
      </w:r>
      <w:r>
        <w:rPr>
          <w:rFonts w:ascii="Century Gothic" w:hAnsi="Century Gothic"/>
          <w:color w:val="FFD966" w:themeColor="accent4" w:themeTint="99"/>
          <w:sz w:val="36"/>
        </w:rPr>
        <w:t>:</w:t>
      </w:r>
    </w:p>
    <w:p w14:paraId="5CEDE226" w14:textId="77777777" w:rsidR="005E76EE" w:rsidRPr="009D0AF9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9D0AF9">
        <w:rPr>
          <w:rFonts w:ascii="Century Gothic" w:hAnsi="Century Gothic"/>
          <w:b/>
          <w:color w:val="000000" w:themeColor="text1"/>
          <w:sz w:val="28"/>
        </w:rPr>
        <w:t>Stage 1: Inception</w:t>
      </w:r>
    </w:p>
    <w:p w14:paraId="2D09B4DB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a) Receive, appraise and report on the client's requirements with regard to the client's brief; </w:t>
      </w:r>
    </w:p>
    <w:p w14:paraId="686C025C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b) Determine the site and rights and constraints; </w:t>
      </w:r>
    </w:p>
    <w:p w14:paraId="12A3643B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c) Determine budgetary constraints; </w:t>
      </w:r>
    </w:p>
    <w:p w14:paraId="2148F8FD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d) Determine the need for consultants; </w:t>
      </w:r>
    </w:p>
    <w:p w14:paraId="0784B551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e) Determine indicative project timelines; </w:t>
      </w:r>
    </w:p>
    <w:p w14:paraId="092C88C5" w14:textId="77777777" w:rsidR="005E76EE" w:rsidRDefault="005E76EE" w:rsidP="005E76EE">
      <w:pPr>
        <w:tabs>
          <w:tab w:val="left" w:pos="1741"/>
        </w:tabs>
        <w:ind w:left="284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f) Determine methods of contracting; and </w:t>
      </w:r>
    </w:p>
    <w:p w14:paraId="0C87A4B8" w14:textId="77777777" w:rsidR="005E76EE" w:rsidRPr="009D0AF9" w:rsidRDefault="005E76EE" w:rsidP="005E76EE">
      <w:pPr>
        <w:tabs>
          <w:tab w:val="left" w:pos="1741"/>
        </w:tabs>
        <w:ind w:left="284"/>
        <w:rPr>
          <w:rFonts w:ascii="Century Gothic" w:hAnsi="Century Gothic"/>
          <w:color w:val="000000" w:themeColor="text1"/>
          <w:sz w:val="28"/>
        </w:rPr>
      </w:pPr>
      <w:r w:rsidRPr="009D0AF9">
        <w:rPr>
          <w:rFonts w:ascii="Century Gothic" w:hAnsi="Century Gothic"/>
          <w:sz w:val="24"/>
        </w:rPr>
        <w:t>g) Whether other statutory authority applications are required or desirable.</w:t>
      </w:r>
      <w:r w:rsidRPr="009D0AF9">
        <w:rPr>
          <w:rFonts w:ascii="Century Gothic" w:hAnsi="Century Gothic"/>
          <w:color w:val="000000" w:themeColor="text1"/>
          <w:sz w:val="28"/>
        </w:rPr>
        <w:t xml:space="preserve"> </w:t>
      </w:r>
    </w:p>
    <w:p w14:paraId="4AC6CE55" w14:textId="77777777" w:rsidR="005E76EE" w:rsidRDefault="005E76EE" w:rsidP="005E76EE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2D3CEE9B" w14:textId="77777777" w:rsidR="005E76EE" w:rsidRPr="009D0AF9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9D0AF9">
        <w:rPr>
          <w:rFonts w:ascii="Century Gothic" w:hAnsi="Century Gothic"/>
          <w:b/>
          <w:color w:val="000000" w:themeColor="text1"/>
          <w:sz w:val="28"/>
        </w:rPr>
        <w:t>Stage 2: Concept Design</w:t>
      </w:r>
    </w:p>
    <w:p w14:paraId="159A79E4" w14:textId="77777777" w:rsidR="005E76EE" w:rsidRPr="009D0AF9" w:rsidRDefault="005E76EE" w:rsidP="005E76EE">
      <w:pPr>
        <w:pStyle w:val="ListParagraph"/>
        <w:numPr>
          <w:ilvl w:val="0"/>
          <w:numId w:val="7"/>
        </w:numPr>
        <w:tabs>
          <w:tab w:val="left" w:pos="1741"/>
        </w:tabs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Prepare an initial design concept and advise on: </w:t>
      </w:r>
    </w:p>
    <w:p w14:paraId="6242E18A" w14:textId="77777777" w:rsidR="005E76EE" w:rsidRDefault="005E76EE" w:rsidP="005E76EE">
      <w:pPr>
        <w:pStyle w:val="ListParagraph"/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ab/>
      </w:r>
      <w:proofErr w:type="gramStart"/>
      <w:r w:rsidRPr="009D0AF9">
        <w:rPr>
          <w:rFonts w:ascii="Century Gothic" w:hAnsi="Century Gothic"/>
          <w:sz w:val="24"/>
        </w:rPr>
        <w:t>i</w:t>
      </w:r>
      <w:proofErr w:type="gramEnd"/>
      <w:r w:rsidRPr="009D0AF9">
        <w:rPr>
          <w:rFonts w:ascii="Century Gothic" w:hAnsi="Century Gothic"/>
          <w:sz w:val="24"/>
        </w:rPr>
        <w:t xml:space="preserve"> the intended space provisions and planning relationships; </w:t>
      </w:r>
    </w:p>
    <w:p w14:paraId="3AD35070" w14:textId="77777777" w:rsidR="005E76EE" w:rsidRDefault="005E76EE" w:rsidP="005E76EE">
      <w:pPr>
        <w:pStyle w:val="ListParagraph"/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ab/>
      </w:r>
      <w:proofErr w:type="gramStart"/>
      <w:r w:rsidRPr="009D0AF9">
        <w:rPr>
          <w:rFonts w:ascii="Century Gothic" w:hAnsi="Century Gothic"/>
          <w:sz w:val="24"/>
        </w:rPr>
        <w:t>ii</w:t>
      </w:r>
      <w:proofErr w:type="gramEnd"/>
      <w:r w:rsidRPr="009D0AF9">
        <w:rPr>
          <w:rFonts w:ascii="Century Gothic" w:hAnsi="Century Gothic"/>
          <w:sz w:val="24"/>
        </w:rPr>
        <w:t xml:space="preserve"> proposed materials and intended building services; and </w:t>
      </w:r>
    </w:p>
    <w:p w14:paraId="57C1A257" w14:textId="77777777" w:rsidR="005E76EE" w:rsidRDefault="005E76EE" w:rsidP="005E76EE">
      <w:pPr>
        <w:pStyle w:val="ListParagraph"/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ab/>
      </w:r>
      <w:r w:rsidRPr="009D0AF9">
        <w:rPr>
          <w:rFonts w:ascii="Century Gothic" w:hAnsi="Century Gothic"/>
          <w:sz w:val="24"/>
        </w:rPr>
        <w:t xml:space="preserve">iii the technical and functional characteristics of the design. </w:t>
      </w:r>
    </w:p>
    <w:p w14:paraId="3A7DD2A6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 xml:space="preserve">b) Check for conformity of the concept with the rights to the use of the land. </w:t>
      </w:r>
    </w:p>
    <w:p w14:paraId="08070B7E" w14:textId="77777777" w:rsidR="005E76EE" w:rsidRDefault="005E76EE" w:rsidP="005E76EE">
      <w:pPr>
        <w:tabs>
          <w:tab w:val="left" w:pos="1741"/>
        </w:tabs>
        <w:ind w:left="426"/>
      </w:pPr>
      <w:r w:rsidRPr="009D0AF9">
        <w:rPr>
          <w:rFonts w:ascii="Century Gothic" w:hAnsi="Century Gothic"/>
          <w:sz w:val="24"/>
        </w:rPr>
        <w:t>c) Consult with local and statutory authorities.</w:t>
      </w:r>
      <w:r w:rsidRPr="009D0AF9">
        <w:t xml:space="preserve"> </w:t>
      </w:r>
    </w:p>
    <w:p w14:paraId="11508471" w14:textId="77777777" w:rsidR="005E76EE" w:rsidRPr="009D0AF9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9D0AF9">
        <w:rPr>
          <w:rFonts w:ascii="Century Gothic" w:hAnsi="Century Gothic"/>
          <w:sz w:val="24"/>
        </w:rPr>
        <w:t>d) Review the anticipated costs of the project. e) Review the project programme.</w:t>
      </w:r>
    </w:p>
    <w:p w14:paraId="437697C5" w14:textId="77777777" w:rsidR="006D4E5A" w:rsidRDefault="006D4E5A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</w:p>
    <w:p w14:paraId="6342EC31" w14:textId="77777777" w:rsidR="005E76EE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9D0AF9">
        <w:rPr>
          <w:rFonts w:ascii="Century Gothic" w:hAnsi="Century Gothic"/>
          <w:b/>
          <w:color w:val="000000" w:themeColor="text1"/>
          <w:sz w:val="28"/>
        </w:rPr>
        <w:t xml:space="preserve">Stage 3: Design Documentation </w:t>
      </w:r>
    </w:p>
    <w:p w14:paraId="196C0612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Develop all aspects of the design from concept to full development including, but not limited to, construction systems, materials, fittings, and finishes selections; </w:t>
      </w:r>
    </w:p>
    <w:p w14:paraId="60319417" w14:textId="0727FEAB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Review the programme and budget with the client, principal consultant or other consultants; </w:t>
      </w:r>
    </w:p>
    <w:p w14:paraId="690B0EFE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c) Coordinate other consultants’ designs into building design; </w:t>
      </w:r>
    </w:p>
    <w:p w14:paraId="684B21E7" w14:textId="39B642B2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d) Prepare design development drawings including drafting technical details and material specifications; </w:t>
      </w:r>
    </w:p>
    <w:p w14:paraId="25608FE2" w14:textId="23A9B41C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>e) Discuss and agree on the building plan application and approval requirements with the local authority;</w:t>
      </w:r>
    </w:p>
    <w:p w14:paraId="3B132F9D" w14:textId="77777777" w:rsidR="005E76EE" w:rsidRPr="00660BE5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660BE5">
        <w:rPr>
          <w:rFonts w:ascii="Century Gothic" w:hAnsi="Century Gothic"/>
          <w:b/>
          <w:color w:val="000000" w:themeColor="text1"/>
          <w:sz w:val="28"/>
        </w:rPr>
        <w:lastRenderedPageBreak/>
        <w:t xml:space="preserve">Stage 4: Documentation and Procurement (municipal submission stage) </w:t>
      </w:r>
    </w:p>
    <w:p w14:paraId="6A167CCA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28"/>
        </w:rPr>
      </w:pPr>
      <w:r w:rsidRPr="00660BE5">
        <w:rPr>
          <w:rFonts w:ascii="Century Gothic" w:hAnsi="Century Gothic"/>
          <w:b/>
          <w:color w:val="000000" w:themeColor="text1"/>
          <w:sz w:val="28"/>
        </w:rPr>
        <w:t>Stage 4.1:</w:t>
      </w:r>
    </w:p>
    <w:p w14:paraId="7BBE3AA7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Prepare documentation required for local authority building plan application submission; </w:t>
      </w:r>
    </w:p>
    <w:p w14:paraId="4BDD20BD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Co-ordinate technical documentation with the consultants and complete primary co-ordination sufficient to support building plan submission; </w:t>
      </w:r>
    </w:p>
    <w:p w14:paraId="7D3DC71A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c) Review the costing and programme with the consultants; </w:t>
      </w:r>
    </w:p>
    <w:p w14:paraId="460C257C" w14:textId="77777777" w:rsidR="005E76EE" w:rsidRPr="00660BE5" w:rsidRDefault="005E76EE" w:rsidP="005E76EE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32"/>
        </w:rPr>
      </w:pPr>
      <w:r w:rsidRPr="00660BE5">
        <w:rPr>
          <w:rFonts w:ascii="Century Gothic" w:hAnsi="Century Gothic"/>
          <w:sz w:val="24"/>
        </w:rPr>
        <w:t>d) Obtain the client's authority, and submit documents for approval at the local authority.</w:t>
      </w:r>
    </w:p>
    <w:p w14:paraId="5A9616A5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28"/>
        </w:rPr>
      </w:pPr>
      <w:r w:rsidRPr="00660BE5">
        <w:rPr>
          <w:rFonts w:ascii="Century Gothic" w:hAnsi="Century Gothic"/>
          <w:b/>
          <w:color w:val="000000" w:themeColor="text1"/>
          <w:sz w:val="28"/>
        </w:rPr>
        <w:t xml:space="preserve">Stage 4.2: </w:t>
      </w:r>
    </w:p>
    <w:p w14:paraId="4AEFA45D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Prepare specifications for the works; </w:t>
      </w:r>
    </w:p>
    <w:p w14:paraId="66815741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Complete technical documentation sufficient for tender; </w:t>
      </w:r>
    </w:p>
    <w:p w14:paraId="0AFD3FCB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c) Obtain offers for the execution of the works; </w:t>
      </w:r>
    </w:p>
    <w:p w14:paraId="308506CB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d) Evaluate offers, and recommend a successful tenderer for appointment; </w:t>
      </w:r>
    </w:p>
    <w:p w14:paraId="7A626E7D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e) Prepare the contract documentation and arrange the signing of the building contract by the client and the successful tenderer; </w:t>
      </w:r>
    </w:p>
    <w:p w14:paraId="2D359BF6" w14:textId="77777777" w:rsidR="005E76EE" w:rsidRPr="00660BE5" w:rsidRDefault="005E76EE" w:rsidP="005E76EE">
      <w:pPr>
        <w:tabs>
          <w:tab w:val="left" w:pos="1741"/>
        </w:tabs>
        <w:ind w:left="426"/>
        <w:rPr>
          <w:rFonts w:ascii="Century Gothic" w:hAnsi="Century Gothic"/>
          <w:b/>
          <w:color w:val="000000" w:themeColor="text1"/>
          <w:sz w:val="32"/>
        </w:rPr>
      </w:pPr>
      <w:r w:rsidRPr="00660BE5">
        <w:rPr>
          <w:rFonts w:ascii="Century Gothic" w:hAnsi="Century Gothic"/>
          <w:sz w:val="24"/>
        </w:rPr>
        <w:t>f) Complete all remaining technical and construction documentation and coordinate same with the consultants;</w:t>
      </w:r>
    </w:p>
    <w:p w14:paraId="10FC4D76" w14:textId="77777777" w:rsidR="00A166CC" w:rsidRDefault="00A166CC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</w:p>
    <w:p w14:paraId="10C91F7C" w14:textId="77777777" w:rsidR="005E76EE" w:rsidRPr="00660BE5" w:rsidRDefault="005E76EE" w:rsidP="005E76E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</w:rPr>
      </w:pPr>
      <w:r w:rsidRPr="00660BE5">
        <w:rPr>
          <w:rFonts w:ascii="Century Gothic" w:hAnsi="Century Gothic"/>
          <w:b/>
          <w:color w:val="000000" w:themeColor="text1"/>
          <w:sz w:val="28"/>
        </w:rPr>
        <w:t xml:space="preserve">Stage 5: Construction </w:t>
      </w:r>
    </w:p>
    <w:p w14:paraId="0EC9A500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Administer the building contract; </w:t>
      </w:r>
    </w:p>
    <w:p w14:paraId="68CBB961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Give possession of the site to the contractor; </w:t>
      </w:r>
    </w:p>
    <w:p w14:paraId="6A93A9E8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c) Issue construction documentation; </w:t>
      </w:r>
    </w:p>
    <w:p w14:paraId="3DEA2A29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d) Review sub-contractor designs, shop drawings and documentation for conformity of design intent; </w:t>
      </w:r>
    </w:p>
    <w:p w14:paraId="5B602A8E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e) Inspect the works for conformity with the contract documentation and acceptable quality in terms of industry standards; </w:t>
      </w:r>
    </w:p>
    <w:p w14:paraId="134D6441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f) Administer and perform the duties and obligations assigned to the principal agent in the building contract; g) Manage the completion process of the project; </w:t>
      </w:r>
    </w:p>
    <w:p w14:paraId="1B0BBCD9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>h) Assist the client to obtain the required documentation necessary for the client to obtain the occupation certificate.</w:t>
      </w:r>
    </w:p>
    <w:p w14:paraId="7F2185DD" w14:textId="77777777" w:rsidR="00866415" w:rsidRDefault="00866415" w:rsidP="005E76EE">
      <w:pPr>
        <w:tabs>
          <w:tab w:val="left" w:pos="1741"/>
        </w:tabs>
        <w:rPr>
          <w:rFonts w:ascii="Century Gothic" w:hAnsi="Century Gothic"/>
          <w:b/>
          <w:sz w:val="28"/>
        </w:rPr>
      </w:pPr>
    </w:p>
    <w:p w14:paraId="5F7BC6F5" w14:textId="77777777" w:rsidR="005E76EE" w:rsidRDefault="005E76EE" w:rsidP="005E76EE">
      <w:pPr>
        <w:tabs>
          <w:tab w:val="left" w:pos="1741"/>
        </w:tabs>
        <w:rPr>
          <w:rFonts w:ascii="Century Gothic" w:hAnsi="Century Gothic"/>
          <w:b/>
          <w:sz w:val="28"/>
        </w:rPr>
      </w:pPr>
      <w:bookmarkStart w:id="0" w:name="_GoBack"/>
      <w:bookmarkEnd w:id="0"/>
      <w:r w:rsidRPr="00660BE5">
        <w:rPr>
          <w:rFonts w:ascii="Century Gothic" w:hAnsi="Century Gothic"/>
          <w:b/>
          <w:sz w:val="28"/>
        </w:rPr>
        <w:t>Stage 6: Close out</w:t>
      </w:r>
    </w:p>
    <w:p w14:paraId="2A8C96BF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a) Facilitate the project close-out including the collation of the necessary documentation to effect completion, handover and operational manual of the project. </w:t>
      </w:r>
    </w:p>
    <w:p w14:paraId="6E7FECE2" w14:textId="77777777" w:rsidR="005E76EE" w:rsidRDefault="005E76EE" w:rsidP="005E76EE">
      <w:pPr>
        <w:tabs>
          <w:tab w:val="left" w:pos="1741"/>
        </w:tabs>
        <w:ind w:left="426"/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 xml:space="preserve">b) When the contractor's obligations with respect to the building contract have been fulfilled, the architectural professional shall issue the certificates related to the contract completion. </w:t>
      </w:r>
    </w:p>
    <w:p w14:paraId="51346E18" w14:textId="3CAF8F97" w:rsidR="00EA164E" w:rsidRDefault="005E76EE" w:rsidP="005E76EE">
      <w:pPr>
        <w:tabs>
          <w:tab w:val="left" w:pos="1741"/>
        </w:tabs>
        <w:rPr>
          <w:rFonts w:ascii="Century Gothic" w:hAnsi="Century Gothic"/>
          <w:sz w:val="24"/>
        </w:rPr>
      </w:pPr>
      <w:r w:rsidRPr="00660BE5">
        <w:rPr>
          <w:rFonts w:ascii="Century Gothic" w:hAnsi="Century Gothic"/>
          <w:sz w:val="24"/>
        </w:rPr>
        <w:t>c) Provide the client with construction record documentation and the relevant technical and contractual undertakings by the contractor and subcontractors</w:t>
      </w:r>
      <w:r>
        <w:t>.</w:t>
      </w:r>
    </w:p>
    <w:p w14:paraId="6D758117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4FE63A47" w14:textId="258E6BAE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Email</w:t>
      </w:r>
      <w:r>
        <w:rPr>
          <w:rFonts w:ascii="Century Gothic" w:hAnsi="Century Gothic"/>
          <w:sz w:val="24"/>
        </w:rPr>
        <w:t xml:space="preserve">: </w:t>
      </w:r>
      <w:hyperlink r:id="rId9" w:history="1">
        <w:r w:rsidRPr="004D0D29">
          <w:rPr>
            <w:rStyle w:val="Hyperlink"/>
            <w:rFonts w:ascii="Century Gothic" w:hAnsi="Century Gothic"/>
            <w:sz w:val="24"/>
          </w:rPr>
          <w:t>hgouws.renders@gmail.com</w:t>
        </w:r>
      </w:hyperlink>
    </w:p>
    <w:p w14:paraId="0EE77E25" w14:textId="62F4CEB1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Cell</w:t>
      </w:r>
      <w:r>
        <w:rPr>
          <w:rFonts w:ascii="Century Gothic" w:hAnsi="Century Gothic"/>
          <w:sz w:val="24"/>
        </w:rPr>
        <w:t>: 072 799 9597</w:t>
      </w:r>
    </w:p>
    <w:p w14:paraId="4A3222E1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r w:rsidRPr="00154B20">
        <w:rPr>
          <w:rFonts w:ascii="Century Gothic" w:hAnsi="Century Gothic" w:cs="Arial"/>
          <w:b/>
          <w:sz w:val="24"/>
        </w:rPr>
        <w:t xml:space="preserve">Instagram: </w:t>
      </w:r>
      <w:r w:rsidRPr="005D4FE4">
        <w:rPr>
          <w:rFonts w:ascii="Century Gothic" w:hAnsi="Century Gothic" w:cs="Arial"/>
          <w:sz w:val="24"/>
        </w:rPr>
        <w:t>@hgouws.renders</w:t>
      </w:r>
    </w:p>
    <w:p w14:paraId="0070F89E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r w:rsidRPr="00154B20">
        <w:rPr>
          <w:rFonts w:ascii="Century Gothic" w:hAnsi="Century Gothic" w:cs="Arial"/>
          <w:b/>
          <w:sz w:val="24"/>
        </w:rPr>
        <w:t xml:space="preserve">Facebook: </w:t>
      </w:r>
      <w:r w:rsidRPr="005D4FE4">
        <w:rPr>
          <w:rFonts w:ascii="Century Gothic" w:hAnsi="Century Gothic" w:cs="Arial"/>
          <w:sz w:val="24"/>
        </w:rPr>
        <w:t>H. Gouws Renders (@hgouws.renders)</w:t>
      </w:r>
    </w:p>
    <w:p w14:paraId="1DE3E0C2" w14:textId="6ABF0D79" w:rsidR="005D4FE4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3E74CD4C" w14:textId="61E438AD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Thank you for the opportunity to quote on your project.</w:t>
      </w:r>
    </w:p>
    <w:p w14:paraId="0B5F317F" w14:textId="77777777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4B123" w14:textId="008F0DA0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Keep well, and chat soon.</w:t>
      </w:r>
    </w:p>
    <w:p w14:paraId="0B0A5EE3" w14:textId="3E18E012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Thank </w:t>
      </w:r>
      <w:r w:rsidR="003753C1" w:rsidRPr="008A0188">
        <w:rPr>
          <w:rFonts w:ascii="Century Gothic" w:hAnsi="Century Gothic" w:cs="Arial"/>
        </w:rPr>
        <w:t>you.</w:t>
      </w:r>
    </w:p>
    <w:p w14:paraId="27E6E0F1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5F503E8D" w14:textId="32F3CF3D" w:rsid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Kind Regards</w:t>
      </w:r>
      <w:r>
        <w:rPr>
          <w:rFonts w:ascii="Century Gothic" w:hAnsi="Century Gothic" w:cs="Arial"/>
        </w:rPr>
        <w:t xml:space="preserve"> </w:t>
      </w:r>
    </w:p>
    <w:p w14:paraId="5850E87C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247C83E0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</w:p>
    <w:p w14:paraId="57DBDFAC" w14:textId="77777777" w:rsidR="008A0188" w:rsidRPr="008A0188" w:rsidRDefault="008A0188" w:rsidP="008A0188">
      <w:pPr>
        <w:pStyle w:val="NoSpacing"/>
        <w:rPr>
          <w:rFonts w:ascii="Century Gothic" w:hAnsi="Century Gothic" w:cs="Arial"/>
          <w:sz w:val="20"/>
          <w:szCs w:val="14"/>
        </w:rPr>
      </w:pPr>
      <w:r w:rsidRPr="008A0188">
        <w:rPr>
          <w:rFonts w:ascii="Century Gothic" w:hAnsi="Century Gothic" w:cs="Arial"/>
          <w:sz w:val="20"/>
          <w:szCs w:val="14"/>
        </w:rPr>
        <w:t>3d Artist | Professional Senior Architectural Technologist | PSAT 32449887</w:t>
      </w:r>
    </w:p>
    <w:p w14:paraId="3A12DC02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0657FE3D" w14:textId="77777777" w:rsidR="005D4FE4" w:rsidRPr="00BC30E8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sectPr w:rsidR="005D4FE4" w:rsidRPr="00BC30E8" w:rsidSect="00054BEF">
      <w:footerReference w:type="default" r:id="rId10"/>
      <w:pgSz w:w="11906" w:h="16838"/>
      <w:pgMar w:top="720" w:right="720" w:bottom="1985" w:left="720" w:header="708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2B3D6835" w:rsidR="00054BEF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02988E6F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640715" cy="640715"/>
              <wp:effectExtent l="0" t="0" r="6985" b="6985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H.-Gouws-renders-pp-Black (1)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4BEF">
          <w:rPr>
            <w:rFonts w:ascii="Century Gothic" w:hAnsi="Century Gothic"/>
            <w:sz w:val="18"/>
            <w:szCs w:val="18"/>
          </w:rPr>
          <w:t xml:space="preserve">Page | </w: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instrText xml:space="preserve"> PAGE   \* MERGEFORMAT </w:instrTex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A166CC">
          <w:rPr>
            <w:rFonts w:ascii="Century Gothic" w:hAnsi="Century Gothic"/>
            <w:b/>
            <w:bCs/>
            <w:noProof/>
            <w:sz w:val="18"/>
            <w:szCs w:val="18"/>
          </w:rPr>
          <w:t>6</w:t>
        </w:r>
        <w:r w:rsidRPr="00054BEF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proofErr w:type="spellStart"/>
        <w:r w:rsidRPr="007C3F3C">
          <w:rPr>
            <w:rFonts w:ascii="Century Gothic" w:hAnsi="Century Gothic"/>
            <w:sz w:val="18"/>
            <w:szCs w:val="18"/>
            <w:lang w:val="en-US"/>
          </w:rPr>
          <w:t>H.Gouws</w:t>
        </w:r>
        <w:proofErr w:type="spellEnd"/>
        <w:r w:rsidRPr="007C3F3C">
          <w:rPr>
            <w:rFonts w:ascii="Century Gothic" w:hAnsi="Century Gothic"/>
            <w:sz w:val="18"/>
            <w:szCs w:val="18"/>
            <w:lang w:val="en-US"/>
          </w:rPr>
          <w:t xml:space="preserve"> Renders Pty Ltd.</w:t>
        </w:r>
      </w:p>
      <w:p w14:paraId="6C89E27A" w14:textId="0BD6DC40" w:rsidR="001479CE" w:rsidRPr="007C3F3C" w:rsidRDefault="001479CE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3CCEC319" w:rsidR="00054BEF" w:rsidRPr="007C3F3C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="00385F6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>Fee</w:t>
        </w:r>
        <w:r w:rsidR="0009792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 xml:space="preserve"> Proposal</w:t>
        </w:r>
      </w:p>
      <w:p w14:paraId="2E396323" w14:textId="661EF566" w:rsidR="00054BEF" w:rsidRDefault="00A166CC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753C1"/>
    <w:rsid w:val="00385F68"/>
    <w:rsid w:val="003A6CE9"/>
    <w:rsid w:val="003C6A95"/>
    <w:rsid w:val="003F4EE7"/>
    <w:rsid w:val="00424221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257D6"/>
    <w:rsid w:val="00635195"/>
    <w:rsid w:val="00660BE5"/>
    <w:rsid w:val="00694F8B"/>
    <w:rsid w:val="006C65A1"/>
    <w:rsid w:val="006D4E5A"/>
    <w:rsid w:val="00702EFC"/>
    <w:rsid w:val="00704DB6"/>
    <w:rsid w:val="007C3F3C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B6EE8"/>
    <w:rsid w:val="00CC4D5B"/>
    <w:rsid w:val="00D83A38"/>
    <w:rsid w:val="00DA0504"/>
    <w:rsid w:val="00DD0696"/>
    <w:rsid w:val="00DE2536"/>
    <w:rsid w:val="00E02384"/>
    <w:rsid w:val="00E03A33"/>
    <w:rsid w:val="00E34F80"/>
    <w:rsid w:val="00E65AD3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gouws.render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6885-3BA5-4345-8E16-A828C5A7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13</cp:revision>
  <cp:lastPrinted>2021-05-05T08:41:00Z</cp:lastPrinted>
  <dcterms:created xsi:type="dcterms:W3CDTF">2021-05-02T16:14:00Z</dcterms:created>
  <dcterms:modified xsi:type="dcterms:W3CDTF">2021-05-05T08:41:00Z</dcterms:modified>
</cp:coreProperties>
</file>