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7216B615" w:rsidR="00B46581" w:rsidRDefault="00B222AC"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MALCOLM ISAACS</w:t>
      </w:r>
    </w:p>
    <w:p w14:paraId="040A700B" w14:textId="7D50B9C0" w:rsidR="00AC7093" w:rsidRDefault="00B222A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083 212 4830</w:t>
      </w:r>
    </w:p>
    <w:p w14:paraId="072FC13F" w14:textId="51469486" w:rsidR="008E5017" w:rsidRDefault="00B222AC" w:rsidP="00866415">
      <w:pPr>
        <w:spacing w:after="0" w:line="240" w:lineRule="auto"/>
        <w:rPr>
          <w:rFonts w:ascii="Century Gothic" w:eastAsia="Times New Roman" w:hAnsi="Century Gothic" w:cs="Arial"/>
          <w:bCs/>
          <w:sz w:val="24"/>
          <w:szCs w:val="24"/>
          <w:lang w:eastAsia="en-ZA"/>
        </w:rPr>
      </w:pPr>
      <w:r w:rsidRPr="00B222AC">
        <w:rPr>
          <w:rFonts w:ascii="Century Gothic" w:eastAsia="Times New Roman" w:hAnsi="Century Gothic" w:cs="Arial"/>
          <w:bCs/>
          <w:sz w:val="24"/>
          <w:szCs w:val="24"/>
          <w:lang w:eastAsia="en-ZA"/>
        </w:rPr>
        <w:t>malco</w:t>
      </w:r>
      <w:r>
        <w:rPr>
          <w:rFonts w:ascii="Century Gothic" w:eastAsia="Times New Roman" w:hAnsi="Century Gothic" w:cs="Arial"/>
          <w:bCs/>
          <w:sz w:val="24"/>
          <w:szCs w:val="24"/>
          <w:lang w:eastAsia="en-ZA"/>
        </w:rPr>
        <w:t>lm@cnsgroup.co.za</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38F9172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806A8D">
        <w:rPr>
          <w:rFonts w:ascii="Century Gothic" w:eastAsia="Times New Roman" w:hAnsi="Century Gothic" w:cs="Arial"/>
          <w:color w:val="222222"/>
          <w:sz w:val="24"/>
          <w:szCs w:val="24"/>
          <w:lang w:eastAsia="en-ZA"/>
        </w:rPr>
        <w:t>1 AUGUST</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6ADEB0B6"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 a</w:t>
      </w:r>
      <w:r w:rsidR="002042E0">
        <w:rPr>
          <w:rFonts w:ascii="Century Gothic" w:hAnsi="Century Gothic"/>
          <w:color w:val="000000" w:themeColor="text1"/>
          <w:sz w:val="24"/>
        </w:rPr>
        <w:t xml:space="preserve">dditions and alterations to an existing house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2042E0">
        <w:rPr>
          <w:rFonts w:ascii="Century Gothic" w:hAnsi="Century Gothic"/>
          <w:b/>
          <w:color w:val="000000" w:themeColor="text1"/>
          <w:sz w:val="24"/>
        </w:rPr>
        <w:t>3106</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No.13</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Oaklands</w:t>
      </w:r>
      <w:r w:rsidR="006C4CF3">
        <w:rPr>
          <w:rFonts w:ascii="Century Gothic" w:hAnsi="Century Gothic"/>
          <w:b/>
          <w:color w:val="000000" w:themeColor="text1"/>
          <w:sz w:val="24"/>
        </w:rPr>
        <w:t xml:space="preserve">, </w:t>
      </w:r>
      <w:r w:rsidR="002042E0">
        <w:rPr>
          <w:rFonts w:ascii="Century Gothic" w:hAnsi="Century Gothic"/>
          <w:b/>
          <w:color w:val="000000" w:themeColor="text1"/>
          <w:sz w:val="24"/>
        </w:rPr>
        <w:t>Fancourt</w:t>
      </w:r>
      <w:r w:rsidR="00721334">
        <w:rPr>
          <w:rFonts w:ascii="Century Gothic" w:hAnsi="Century Gothic"/>
          <w:b/>
          <w:color w:val="000000" w:themeColor="text1"/>
          <w:sz w:val="24"/>
        </w:rPr>
        <w:t xml:space="preserve">, </w:t>
      </w:r>
      <w:r w:rsidR="002042E0">
        <w:rPr>
          <w:rFonts w:ascii="Century Gothic" w:hAnsi="Century Gothic"/>
          <w:b/>
          <w:color w:val="000000" w:themeColor="text1"/>
          <w:sz w:val="24"/>
        </w:rPr>
        <w:t>Western Cape</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169D3A2A" w14:textId="0BFD9E92" w:rsidR="00940F60" w:rsidRDefault="005E5578" w:rsidP="005E5578">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Ground Floor</w:t>
      </w:r>
      <w:r w:rsidR="006A7ED3">
        <w:rPr>
          <w:rFonts w:ascii="Century Gothic" w:hAnsi="Century Gothic"/>
          <w:color w:val="000000" w:themeColor="text1"/>
          <w:sz w:val="24"/>
        </w:rPr>
        <w:t>:</w:t>
      </w:r>
    </w:p>
    <w:p w14:paraId="1BB8FE1D" w14:textId="767C8418" w:rsidR="005E5578" w:rsidRDefault="00CE1B8C"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1 x Additional Golf cart garage</w:t>
      </w:r>
    </w:p>
    <w:p w14:paraId="6D5786C3" w14:textId="6E2931D3" w:rsidR="005E5578" w:rsidRDefault="00CE1B8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Alterations to the existing entrance foyer</w:t>
      </w:r>
    </w:p>
    <w:p w14:paraId="3D695454" w14:textId="7B4C014C" w:rsidR="00860E07" w:rsidRDefault="00860E07"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Extend kitchen, to add additional floor area.</w:t>
      </w:r>
    </w:p>
    <w:p w14:paraId="2DDAC935" w14:textId="6BD3D673" w:rsidR="00860E07"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alterations to the existing entertainment patio. </w:t>
      </w:r>
    </w:p>
    <w:p w14:paraId="38D6E0F4" w14:textId="75EEFC9C" w:rsidR="00243940"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Additional study space.</w:t>
      </w:r>
    </w:p>
    <w:p w14:paraId="6C5DD1E6" w14:textId="4B45A0F7" w:rsidR="00243940" w:rsidRDefault="00243940"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Extend </w:t>
      </w:r>
      <w:r w:rsidR="00372C1C">
        <w:rPr>
          <w:rFonts w:ascii="Century Gothic" w:hAnsi="Century Gothic"/>
          <w:color w:val="000000" w:themeColor="text1"/>
          <w:sz w:val="24"/>
        </w:rPr>
        <w:t>Bedroom 3</w:t>
      </w:r>
      <w:r>
        <w:rPr>
          <w:rFonts w:ascii="Century Gothic" w:hAnsi="Century Gothic"/>
          <w:color w:val="000000" w:themeColor="text1"/>
          <w:sz w:val="24"/>
        </w:rPr>
        <w:t xml:space="preserve"> </w:t>
      </w:r>
      <w:r w:rsidR="00372C1C">
        <w:rPr>
          <w:rFonts w:ascii="Century Gothic" w:hAnsi="Century Gothic"/>
          <w:color w:val="000000" w:themeColor="text1"/>
          <w:sz w:val="24"/>
        </w:rPr>
        <w:t>to line up with lounge external wall.</w:t>
      </w:r>
    </w:p>
    <w:p w14:paraId="7EA81DFD" w14:textId="23D32FE3" w:rsidR="00372C1C" w:rsidRDefault="00372C1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alterations to the existing Bedroom 3 En-suite. </w:t>
      </w:r>
    </w:p>
    <w:p w14:paraId="77E0E8D5" w14:textId="51956A29" w:rsidR="00372C1C" w:rsidRDefault="00372C1C" w:rsidP="00860E07">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 a high window to the double volume lounge to introduce north light.</w:t>
      </w:r>
    </w:p>
    <w:p w14:paraId="307CF80D" w14:textId="77777777" w:rsidR="00372C1C" w:rsidRPr="00860E07" w:rsidRDefault="00372C1C" w:rsidP="00372C1C">
      <w:pPr>
        <w:pStyle w:val="ListParagraph"/>
        <w:tabs>
          <w:tab w:val="left" w:pos="1741"/>
        </w:tabs>
        <w:ind w:left="1440"/>
        <w:rPr>
          <w:rFonts w:ascii="Century Gothic" w:hAnsi="Century Gothic"/>
          <w:color w:val="000000" w:themeColor="text1"/>
          <w:sz w:val="24"/>
        </w:rPr>
      </w:pPr>
    </w:p>
    <w:p w14:paraId="2EC3D449" w14:textId="4871D274" w:rsidR="005E5578" w:rsidRDefault="005E5578" w:rsidP="005E5578">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First Floor:</w:t>
      </w:r>
    </w:p>
    <w:p w14:paraId="51A37D96" w14:textId="2958939B" w:rsidR="005E5578" w:rsidRDefault="00372C1C"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 an additional 4</w:t>
      </w:r>
      <w:r w:rsidRPr="00372C1C">
        <w:rPr>
          <w:rFonts w:ascii="Century Gothic" w:hAnsi="Century Gothic"/>
          <w:color w:val="000000" w:themeColor="text1"/>
          <w:sz w:val="24"/>
          <w:vertAlign w:val="superscript"/>
        </w:rPr>
        <w:t>th</w:t>
      </w:r>
      <w:r>
        <w:rPr>
          <w:rFonts w:ascii="Century Gothic" w:hAnsi="Century Gothic"/>
          <w:color w:val="000000" w:themeColor="text1"/>
          <w:sz w:val="24"/>
        </w:rPr>
        <w:t xml:space="preserve"> bedroom </w:t>
      </w:r>
      <w:r w:rsidR="006D60DB">
        <w:rPr>
          <w:rFonts w:ascii="Century Gothic" w:hAnsi="Century Gothic"/>
          <w:color w:val="000000" w:themeColor="text1"/>
          <w:sz w:val="24"/>
        </w:rPr>
        <w:t xml:space="preserve">and en-suite </w:t>
      </w:r>
      <w:r>
        <w:rPr>
          <w:rFonts w:ascii="Century Gothic" w:hAnsi="Century Gothic"/>
          <w:color w:val="000000" w:themeColor="text1"/>
          <w:sz w:val="24"/>
        </w:rPr>
        <w:t>above Garage</w:t>
      </w:r>
      <w:r w:rsidR="001A6062">
        <w:rPr>
          <w:rFonts w:ascii="Century Gothic" w:hAnsi="Century Gothic"/>
          <w:color w:val="000000" w:themeColor="text1"/>
          <w:sz w:val="24"/>
        </w:rPr>
        <w:t xml:space="preserve"> with a link from the entrance foyer.</w:t>
      </w:r>
    </w:p>
    <w:p w14:paraId="1069014E" w14:textId="4623698A" w:rsidR="00372C1C" w:rsidRDefault="001A6062" w:rsidP="005E5578">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 Master bedroom to extend onto existing balcony </w:t>
      </w:r>
    </w:p>
    <w:p w14:paraId="5794B0DE" w14:textId="77777777" w:rsidR="006D60DB" w:rsidRPr="006D60DB" w:rsidRDefault="006D60DB" w:rsidP="006D60DB">
      <w:pPr>
        <w:tabs>
          <w:tab w:val="left" w:pos="1741"/>
        </w:tabs>
        <w:rPr>
          <w:rFonts w:ascii="Century Gothic" w:hAnsi="Century Gothic"/>
          <w:color w:val="000000" w:themeColor="text1"/>
          <w:sz w:val="24"/>
        </w:rPr>
      </w:pPr>
    </w:p>
    <w:p w14:paraId="533F1E69" w14:textId="77777777" w:rsidR="00F55F95" w:rsidRPr="00142BD3" w:rsidRDefault="00F55F95" w:rsidP="00F55F95">
      <w:pPr>
        <w:pStyle w:val="ListParagraph"/>
        <w:tabs>
          <w:tab w:val="left" w:pos="1741"/>
        </w:tabs>
        <w:ind w:left="1440"/>
        <w:rPr>
          <w:rFonts w:ascii="Century Gothic" w:hAnsi="Century Gothic"/>
          <w:color w:val="000000" w:themeColor="text1"/>
          <w:sz w:val="24"/>
        </w:rPr>
      </w:pPr>
    </w:p>
    <w:p w14:paraId="00742A3F" w14:textId="2D2A6728" w:rsidR="001F0109" w:rsidRPr="001F0109"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r w:rsidR="00937AF7">
        <w:rPr>
          <w:rFonts w:ascii="Century Gothic" w:hAnsi="Century Gothic"/>
          <w:b/>
          <w:color w:val="000000" w:themeColor="text1"/>
          <w:sz w:val="24"/>
        </w:rPr>
        <w:tab/>
      </w:r>
    </w:p>
    <w:p w14:paraId="2170EE05" w14:textId="0AF0EA2C"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6D60DB">
        <w:rPr>
          <w:rFonts w:ascii="Century Gothic" w:hAnsi="Century Gothic"/>
          <w:color w:val="A17C01"/>
          <w:sz w:val="36"/>
        </w:rPr>
        <w:t>ISAACS_</w:t>
      </w:r>
      <w:r w:rsidR="009562DF">
        <w:rPr>
          <w:rFonts w:ascii="Century Gothic" w:hAnsi="Century Gothic"/>
          <w:color w:val="A17C01"/>
          <w:sz w:val="36"/>
        </w:rPr>
        <w:t xml:space="preserve">13 </w:t>
      </w:r>
      <w:r w:rsidR="006D60DB">
        <w:rPr>
          <w:rFonts w:ascii="Century Gothic" w:hAnsi="Century Gothic"/>
          <w:color w:val="A17C01"/>
          <w:sz w:val="36"/>
        </w:rPr>
        <w:t>OAKLANDS, FANCOURT</w:t>
      </w:r>
      <w:r w:rsidR="006E1370" w:rsidRPr="00711C48">
        <w:rPr>
          <w:rFonts w:ascii="Century Gothic" w:hAnsi="Century Gothic"/>
          <w:color w:val="A17C01"/>
          <w:sz w:val="36"/>
        </w:rPr>
        <w:t>.</w:t>
      </w:r>
    </w:p>
    <w:p w14:paraId="7F3D1B82" w14:textId="15807C29"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855D94">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and</w:t>
      </w:r>
      <w:r w:rsidR="00F55F95">
        <w:rPr>
          <w:rFonts w:ascii="Century Gothic" w:hAnsi="Century Gothic"/>
          <w:b/>
          <w:color w:val="000000" w:themeColor="text1"/>
          <w:sz w:val="28"/>
          <w:szCs w:val="24"/>
          <w:u w:val="single"/>
        </w:rPr>
        <w:t xml:space="preserve"> Technical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43FED8EE"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Occupation and As-Built drawings,</w:t>
      </w:r>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147B5083" w14:textId="507D9A50" w:rsidR="00E81B1C" w:rsidRDefault="002C6CB3"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Estimated Construction</w:t>
      </w:r>
      <w:r w:rsidR="00E81B1C" w:rsidRPr="000039A1">
        <w:rPr>
          <w:rFonts w:ascii="Century Gothic" w:hAnsi="Century Gothic"/>
          <w:b/>
          <w:color w:val="000000" w:themeColor="text1"/>
          <w:sz w:val="24"/>
        </w:rPr>
        <w:t xml:space="preserve"> cost:</w:t>
      </w:r>
      <w:r w:rsidR="00E81B1C">
        <w:rPr>
          <w:rFonts w:ascii="Century Gothic" w:hAnsi="Century Gothic"/>
          <w:b/>
          <w:color w:val="000000" w:themeColor="text1"/>
          <w:sz w:val="24"/>
        </w:rPr>
        <w:t xml:space="preserve"> </w:t>
      </w:r>
    </w:p>
    <w:p w14:paraId="5DCD3672" w14:textId="5A491F06" w:rsidR="00614C82" w:rsidRDefault="00E1456C"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 xml:space="preserve">Total </w:t>
      </w:r>
      <w:r w:rsidR="00324390">
        <w:rPr>
          <w:rFonts w:ascii="Century Gothic" w:hAnsi="Century Gothic"/>
          <w:color w:val="000000" w:themeColor="text1"/>
          <w:sz w:val="24"/>
        </w:rPr>
        <w:t xml:space="preserve">Existing </w:t>
      </w:r>
      <w:r>
        <w:rPr>
          <w:rFonts w:ascii="Century Gothic" w:hAnsi="Century Gothic"/>
          <w:color w:val="000000" w:themeColor="text1"/>
          <w:sz w:val="24"/>
        </w:rPr>
        <w:t xml:space="preserve">Area. As measured on </w:t>
      </w:r>
      <w:r w:rsidR="00070FC6">
        <w:rPr>
          <w:rFonts w:ascii="Century Gothic" w:hAnsi="Century Gothic"/>
          <w:color w:val="000000" w:themeColor="text1"/>
          <w:sz w:val="24"/>
        </w:rPr>
        <w:t>PDF</w:t>
      </w:r>
      <w:r w:rsidR="00614C82">
        <w:rPr>
          <w:rFonts w:ascii="Century Gothic" w:hAnsi="Century Gothic"/>
          <w:color w:val="000000" w:themeColor="text1"/>
          <w:sz w:val="24"/>
        </w:rPr>
        <w:t xml:space="preserve">: </w:t>
      </w:r>
      <w:r>
        <w:rPr>
          <w:rFonts w:ascii="Century Gothic" w:hAnsi="Century Gothic"/>
          <w:b/>
          <w:bCs/>
          <w:color w:val="000000" w:themeColor="text1"/>
          <w:sz w:val="24"/>
        </w:rPr>
        <w:t>3</w:t>
      </w:r>
      <w:r w:rsidR="00324390">
        <w:rPr>
          <w:rFonts w:ascii="Century Gothic" w:hAnsi="Century Gothic"/>
          <w:b/>
          <w:bCs/>
          <w:color w:val="000000" w:themeColor="text1"/>
          <w:sz w:val="24"/>
        </w:rPr>
        <w:t>28</w:t>
      </w:r>
      <w:r w:rsidR="00614C82">
        <w:rPr>
          <w:rFonts w:ascii="Century Gothic" w:hAnsi="Century Gothic"/>
          <w:b/>
          <w:bCs/>
          <w:color w:val="000000" w:themeColor="text1"/>
          <w:sz w:val="24"/>
        </w:rPr>
        <w:t>m²</w:t>
      </w:r>
    </w:p>
    <w:p w14:paraId="0A86EE30" w14:textId="5D63063F" w:rsidR="00324390" w:rsidRPr="00324390" w:rsidRDefault="00324390" w:rsidP="00B426EC">
      <w:pPr>
        <w:tabs>
          <w:tab w:val="left" w:pos="1741"/>
        </w:tabs>
        <w:rPr>
          <w:rFonts w:ascii="Century Gothic" w:hAnsi="Century Gothic"/>
          <w:b/>
          <w:bCs/>
          <w:color w:val="000000" w:themeColor="text1"/>
          <w:sz w:val="24"/>
        </w:rPr>
      </w:pPr>
      <w:r>
        <w:rPr>
          <w:rFonts w:ascii="Century Gothic" w:hAnsi="Century Gothic"/>
          <w:color w:val="000000" w:themeColor="text1"/>
          <w:sz w:val="24"/>
        </w:rPr>
        <w:t xml:space="preserve">Total Estimated additional area: </w:t>
      </w:r>
      <w:r>
        <w:rPr>
          <w:rFonts w:ascii="Century Gothic" w:hAnsi="Century Gothic"/>
          <w:b/>
          <w:bCs/>
          <w:color w:val="000000" w:themeColor="text1"/>
          <w:sz w:val="24"/>
        </w:rPr>
        <w:t xml:space="preserve">± 95m² </w:t>
      </w: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269C668" w14:textId="77777777" w:rsidR="00324390" w:rsidRPr="002C64E2" w:rsidRDefault="00324390" w:rsidP="00324390">
      <w:pPr>
        <w:spacing w:after="200" w:line="276" w:lineRule="auto"/>
        <w:rPr>
          <w:rFonts w:ascii="Century Gothic" w:hAnsi="Century Gothic"/>
          <w:sz w:val="24"/>
          <w:szCs w:val="24"/>
          <w:u w:val="single"/>
        </w:rPr>
      </w:pPr>
      <w:r w:rsidRPr="002C64E2">
        <w:rPr>
          <w:rFonts w:ascii="Century Gothic" w:hAnsi="Century Gothic"/>
          <w:sz w:val="24"/>
          <w:szCs w:val="24"/>
          <w:u w:val="single"/>
        </w:rPr>
        <w:t>Phase 1: Design:</w:t>
      </w:r>
      <w:r>
        <w:rPr>
          <w:rFonts w:ascii="Century Gothic" w:hAnsi="Century Gothic"/>
          <w:sz w:val="24"/>
          <w:szCs w:val="24"/>
          <w:u w:val="single"/>
        </w:rPr>
        <w:t xml:space="preserve"> </w:t>
      </w:r>
    </w:p>
    <w:p w14:paraId="1EED5DC6" w14:textId="77777777" w:rsidR="00324390" w:rsidRPr="00CC3E51" w:rsidRDefault="00324390" w:rsidP="00324390">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 xml:space="preserve">Stage 1 – 3 </w:t>
      </w:r>
      <w:r w:rsidRPr="00CC3E51">
        <w:rPr>
          <w:rFonts w:ascii="Century Gothic" w:hAnsi="Century Gothic"/>
          <w:sz w:val="20"/>
          <w:szCs w:val="20"/>
        </w:rPr>
        <w:t>(Refer to the Architectural work stages at the end of th</w:t>
      </w:r>
      <w:r>
        <w:rPr>
          <w:rFonts w:ascii="Century Gothic" w:hAnsi="Century Gothic"/>
          <w:sz w:val="20"/>
          <w:szCs w:val="20"/>
        </w:rPr>
        <w:t>is</w:t>
      </w:r>
      <w:r w:rsidRPr="00CC3E51">
        <w:rPr>
          <w:rFonts w:ascii="Century Gothic" w:hAnsi="Century Gothic"/>
          <w:sz w:val="20"/>
          <w:szCs w:val="20"/>
        </w:rPr>
        <w:t xml:space="preserve"> document, as per the Architectural Professional</w:t>
      </w:r>
      <w:r>
        <w:rPr>
          <w:rFonts w:ascii="Century Gothic" w:hAnsi="Century Gothic"/>
          <w:sz w:val="20"/>
          <w:szCs w:val="20"/>
        </w:rPr>
        <w:t xml:space="preserve">: </w:t>
      </w:r>
      <w:r w:rsidRPr="00CC3E51">
        <w:rPr>
          <w:rFonts w:ascii="Century Gothic" w:hAnsi="Century Gothic"/>
          <w:sz w:val="20"/>
          <w:szCs w:val="20"/>
        </w:rPr>
        <w:t>Act 44</w:t>
      </w:r>
      <w:r>
        <w:rPr>
          <w:rFonts w:ascii="Century Gothic" w:hAnsi="Century Gothic"/>
          <w:sz w:val="20"/>
          <w:szCs w:val="20"/>
        </w:rPr>
        <w:t xml:space="preserve"> of 2000</w:t>
      </w:r>
      <w:r w:rsidRPr="00CC3E51">
        <w:rPr>
          <w:rFonts w:ascii="Century Gothic" w:hAnsi="Century Gothic"/>
          <w:sz w:val="20"/>
          <w:szCs w:val="20"/>
        </w:rPr>
        <w:t>)</w:t>
      </w:r>
    </w:p>
    <w:p w14:paraId="13332E2E" w14:textId="77777777" w:rsidR="00324390" w:rsidRDefault="00324390" w:rsidP="00324390">
      <w:pPr>
        <w:pStyle w:val="ListParagraph"/>
        <w:spacing w:after="200" w:line="276" w:lineRule="auto"/>
        <w:rPr>
          <w:rFonts w:ascii="Century Gothic" w:hAnsi="Century Gothic"/>
          <w:sz w:val="24"/>
          <w:szCs w:val="24"/>
        </w:rPr>
      </w:pPr>
    </w:p>
    <w:p w14:paraId="2D7F457F" w14:textId="0379AAAB" w:rsidR="00324390" w:rsidRDefault="00324390" w:rsidP="00324390">
      <w:pPr>
        <w:pStyle w:val="ListParagraph"/>
        <w:numPr>
          <w:ilvl w:val="1"/>
          <w:numId w:val="33"/>
        </w:numPr>
        <w:spacing w:after="200" w:line="276" w:lineRule="auto"/>
        <w:rPr>
          <w:rFonts w:ascii="Century Gothic" w:hAnsi="Century Gothic"/>
          <w:sz w:val="20"/>
          <w:szCs w:val="20"/>
        </w:rPr>
      </w:pPr>
      <w:r w:rsidRPr="002C6CB3">
        <w:rPr>
          <w:rFonts w:ascii="Century Gothic" w:hAnsi="Century Gothic"/>
          <w:sz w:val="20"/>
          <w:szCs w:val="20"/>
        </w:rPr>
        <w:t>This include</w:t>
      </w:r>
      <w:r>
        <w:rPr>
          <w:rFonts w:ascii="Century Gothic" w:hAnsi="Century Gothic"/>
          <w:sz w:val="20"/>
          <w:szCs w:val="20"/>
        </w:rPr>
        <w:t>s</w:t>
      </w:r>
      <w:r w:rsidRPr="002C6CB3">
        <w:rPr>
          <w:rFonts w:ascii="Century Gothic" w:hAnsi="Century Gothic"/>
          <w:sz w:val="20"/>
          <w:szCs w:val="20"/>
        </w:rPr>
        <w:t xml:space="preserve"> the first site visit to walk the site</w:t>
      </w:r>
      <w:r>
        <w:rPr>
          <w:rFonts w:ascii="Century Gothic" w:hAnsi="Century Gothic"/>
          <w:sz w:val="20"/>
          <w:szCs w:val="20"/>
        </w:rPr>
        <w:t>, measure existing</w:t>
      </w:r>
      <w:r w:rsidRPr="002C6CB3">
        <w:rPr>
          <w:rFonts w:ascii="Century Gothic" w:hAnsi="Century Gothic"/>
          <w:sz w:val="20"/>
          <w:szCs w:val="20"/>
        </w:rPr>
        <w:t xml:space="preserve"> and gather the necessary </w:t>
      </w:r>
      <w:r>
        <w:rPr>
          <w:rFonts w:ascii="Century Gothic" w:hAnsi="Century Gothic"/>
          <w:sz w:val="20"/>
          <w:szCs w:val="20"/>
        </w:rPr>
        <w:t xml:space="preserve">municipal </w:t>
      </w:r>
      <w:r w:rsidRPr="002C6CB3">
        <w:rPr>
          <w:rFonts w:ascii="Century Gothic" w:hAnsi="Century Gothic"/>
          <w:sz w:val="20"/>
          <w:szCs w:val="20"/>
        </w:rPr>
        <w:t>information to initiate the design.</w:t>
      </w:r>
    </w:p>
    <w:p w14:paraId="0699E81D" w14:textId="77777777" w:rsidR="00324390" w:rsidRDefault="00324390" w:rsidP="00324390">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A5F0600" w14:textId="04808C8E" w:rsidR="001A38C7" w:rsidRDefault="00324390" w:rsidP="001A38C7">
      <w:pPr>
        <w:pStyle w:val="ListParagraph"/>
        <w:numPr>
          <w:ilvl w:val="1"/>
          <w:numId w:val="33"/>
        </w:numPr>
        <w:spacing w:after="200" w:line="276" w:lineRule="auto"/>
        <w:rPr>
          <w:rFonts w:ascii="Century Gothic" w:hAnsi="Century Gothic"/>
          <w:sz w:val="20"/>
          <w:szCs w:val="20"/>
        </w:rPr>
      </w:pPr>
      <w:r>
        <w:rPr>
          <w:rFonts w:ascii="Century Gothic" w:hAnsi="Century Gothic"/>
          <w:sz w:val="20"/>
          <w:szCs w:val="20"/>
        </w:rPr>
        <w:t xml:space="preserve">Included in Stages 1 - 3 is </w:t>
      </w:r>
      <w:r w:rsidR="00A72B2A">
        <w:rPr>
          <w:rFonts w:ascii="Century Gothic" w:hAnsi="Century Gothic"/>
          <w:sz w:val="20"/>
          <w:szCs w:val="20"/>
        </w:rPr>
        <w:t xml:space="preserve">design </w:t>
      </w:r>
      <w:r>
        <w:rPr>
          <w:rFonts w:ascii="Century Gothic" w:hAnsi="Century Gothic"/>
          <w:sz w:val="20"/>
          <w:szCs w:val="20"/>
        </w:rPr>
        <w:t xml:space="preserve">3d modelling, to resolve design details and to present to the HOA for their approval and to give a clear picture of what the design will look like before we proceed with the next phase. </w:t>
      </w:r>
    </w:p>
    <w:p w14:paraId="07E32E9B" w14:textId="6B11DD36" w:rsidR="001A38C7" w:rsidRPr="001A38C7" w:rsidRDefault="00664176" w:rsidP="001A38C7">
      <w:pPr>
        <w:pStyle w:val="ListParagraph"/>
        <w:numPr>
          <w:ilvl w:val="0"/>
          <w:numId w:val="33"/>
        </w:numPr>
        <w:spacing w:after="200" w:line="276" w:lineRule="auto"/>
        <w:rPr>
          <w:rFonts w:ascii="Century Gothic" w:hAnsi="Century Gothic"/>
          <w:sz w:val="20"/>
          <w:szCs w:val="20"/>
        </w:rPr>
      </w:pPr>
      <w:r>
        <w:rPr>
          <w:rFonts w:ascii="Century Gothic" w:hAnsi="Century Gothic"/>
          <w:b/>
          <w:bCs/>
          <w:sz w:val="20"/>
          <w:szCs w:val="20"/>
          <w:u w:val="single"/>
        </w:rPr>
        <w:t>Edit</w:t>
      </w:r>
      <w:r w:rsidR="00324390" w:rsidRPr="001A38C7">
        <w:rPr>
          <w:rFonts w:ascii="Century Gothic" w:hAnsi="Century Gothic"/>
          <w:b/>
          <w:bCs/>
          <w:sz w:val="20"/>
          <w:szCs w:val="20"/>
          <w:u w:val="single"/>
        </w:rPr>
        <w:t xml:space="preserve"> the existing plans f</w:t>
      </w:r>
      <w:r>
        <w:rPr>
          <w:rFonts w:ascii="Century Gothic" w:hAnsi="Century Gothic"/>
          <w:b/>
          <w:bCs/>
          <w:sz w:val="20"/>
          <w:szCs w:val="20"/>
          <w:u w:val="single"/>
        </w:rPr>
        <w:t>or DWG standards and submissions</w:t>
      </w:r>
      <w:r w:rsidR="00622317" w:rsidRPr="001A38C7">
        <w:rPr>
          <w:rFonts w:ascii="Century Gothic" w:hAnsi="Century Gothic"/>
          <w:b/>
          <w:bCs/>
          <w:sz w:val="20"/>
          <w:szCs w:val="20"/>
          <w:u w:val="single"/>
        </w:rPr>
        <w:t>:</w:t>
      </w:r>
      <w:r w:rsidR="001A38C7" w:rsidRPr="001A38C7">
        <w:rPr>
          <w:rFonts w:ascii="Century Gothic" w:hAnsi="Century Gothic"/>
          <w:b/>
          <w:bCs/>
          <w:sz w:val="20"/>
          <w:szCs w:val="20"/>
        </w:rPr>
        <w:t xml:space="preserve">  </w:t>
      </w:r>
    </w:p>
    <w:p w14:paraId="2070D00C" w14:textId="317FA01D" w:rsidR="00324390" w:rsidRPr="001A38C7" w:rsidRDefault="00622317" w:rsidP="001A38C7">
      <w:pPr>
        <w:spacing w:after="200" w:line="276" w:lineRule="auto"/>
        <w:ind w:left="360"/>
        <w:jc w:val="right"/>
        <w:rPr>
          <w:rFonts w:ascii="Century Gothic" w:hAnsi="Century Gothic"/>
          <w:sz w:val="20"/>
          <w:szCs w:val="20"/>
        </w:rPr>
      </w:pPr>
      <w:r w:rsidRPr="001A38C7">
        <w:rPr>
          <w:rFonts w:ascii="Century Gothic" w:hAnsi="Century Gothic"/>
          <w:i/>
          <w:iCs/>
          <w:sz w:val="24"/>
          <w:szCs w:val="24"/>
          <w:u w:val="single"/>
        </w:rPr>
        <w:t>R5 371.52</w:t>
      </w:r>
    </w:p>
    <w:p w14:paraId="76582A6B" w14:textId="768CB14A" w:rsidR="00622317" w:rsidRPr="00622317"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Phase 1: Design, and HOA submission</w:t>
      </w:r>
      <w:r w:rsidR="00324390" w:rsidRPr="004A5C8A">
        <w:rPr>
          <w:rFonts w:ascii="Century Gothic" w:hAnsi="Century Gothic"/>
          <w:b/>
          <w:bCs/>
          <w:sz w:val="20"/>
          <w:szCs w:val="20"/>
          <w:u w:val="single"/>
        </w:rPr>
        <w:t xml:space="preserve">:  </w:t>
      </w:r>
    </w:p>
    <w:p w14:paraId="5AD6DD15" w14:textId="2A6DA355" w:rsidR="00324390" w:rsidRDefault="00664176" w:rsidP="00324390">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R21 485.94</w:t>
      </w:r>
    </w:p>
    <w:p w14:paraId="06B953D7" w14:textId="77777777" w:rsidR="00664176" w:rsidRDefault="00664176" w:rsidP="00324390">
      <w:pPr>
        <w:spacing w:after="200" w:line="276" w:lineRule="auto"/>
        <w:ind w:left="720"/>
        <w:jc w:val="right"/>
        <w:rPr>
          <w:rFonts w:ascii="Century Gothic" w:hAnsi="Century Gothic"/>
          <w:i/>
          <w:iCs/>
          <w:sz w:val="24"/>
          <w:szCs w:val="24"/>
          <w:u w:val="single"/>
        </w:rPr>
      </w:pPr>
    </w:p>
    <w:p w14:paraId="646A4DD7" w14:textId="77777777" w:rsidR="00622317" w:rsidRDefault="00622317" w:rsidP="00622317">
      <w:pPr>
        <w:spacing w:after="200" w:line="276" w:lineRule="auto"/>
        <w:rPr>
          <w:rFonts w:ascii="Century Gothic" w:hAnsi="Century Gothic"/>
          <w:sz w:val="24"/>
          <w:szCs w:val="24"/>
          <w:u w:val="single"/>
        </w:rPr>
      </w:pPr>
    </w:p>
    <w:p w14:paraId="73FD8E33" w14:textId="77777777" w:rsidR="00622317" w:rsidRDefault="00622317" w:rsidP="00622317">
      <w:pPr>
        <w:spacing w:after="200" w:line="276" w:lineRule="auto"/>
        <w:rPr>
          <w:rFonts w:ascii="Century Gothic" w:hAnsi="Century Gothic"/>
          <w:sz w:val="24"/>
          <w:szCs w:val="24"/>
          <w:u w:val="single"/>
        </w:rPr>
      </w:pPr>
    </w:p>
    <w:p w14:paraId="35B1C34A" w14:textId="77777777" w:rsidR="00622317" w:rsidRDefault="00622317" w:rsidP="00622317">
      <w:pPr>
        <w:spacing w:after="200" w:line="276" w:lineRule="auto"/>
        <w:rPr>
          <w:rFonts w:ascii="Century Gothic" w:hAnsi="Century Gothic"/>
          <w:sz w:val="24"/>
          <w:szCs w:val="24"/>
          <w:u w:val="single"/>
        </w:rPr>
      </w:pPr>
    </w:p>
    <w:p w14:paraId="5FCADAFE" w14:textId="77777777" w:rsidR="00622317" w:rsidRDefault="00622317" w:rsidP="00622317">
      <w:pPr>
        <w:spacing w:after="200" w:line="276" w:lineRule="auto"/>
        <w:rPr>
          <w:rFonts w:ascii="Century Gothic" w:hAnsi="Century Gothic"/>
          <w:sz w:val="24"/>
          <w:szCs w:val="24"/>
          <w:u w:val="single"/>
        </w:rPr>
      </w:pPr>
    </w:p>
    <w:p w14:paraId="2F3A9FE4" w14:textId="77777777" w:rsidR="00622317" w:rsidRDefault="00622317" w:rsidP="00622317">
      <w:pPr>
        <w:spacing w:after="200" w:line="276" w:lineRule="auto"/>
        <w:rPr>
          <w:rFonts w:ascii="Century Gothic" w:hAnsi="Century Gothic"/>
          <w:sz w:val="24"/>
          <w:szCs w:val="24"/>
          <w:u w:val="single"/>
        </w:rPr>
      </w:pPr>
    </w:p>
    <w:p w14:paraId="727F0553" w14:textId="77777777" w:rsidR="00622317" w:rsidRDefault="00622317" w:rsidP="00622317">
      <w:pPr>
        <w:spacing w:after="200" w:line="276" w:lineRule="auto"/>
        <w:rPr>
          <w:rFonts w:ascii="Century Gothic" w:hAnsi="Century Gothic"/>
          <w:sz w:val="24"/>
          <w:szCs w:val="24"/>
          <w:u w:val="single"/>
        </w:rPr>
      </w:pPr>
    </w:p>
    <w:p w14:paraId="19EA2218" w14:textId="520C77D2" w:rsidR="00622317" w:rsidRPr="00C01745" w:rsidRDefault="00622317" w:rsidP="00622317">
      <w:pPr>
        <w:spacing w:after="200" w:line="276" w:lineRule="auto"/>
        <w:rPr>
          <w:rFonts w:ascii="Century Gothic" w:hAnsi="Century Gothic"/>
          <w:sz w:val="24"/>
          <w:szCs w:val="24"/>
          <w:u w:val="single"/>
        </w:rPr>
      </w:pPr>
      <w:r w:rsidRPr="00C01745">
        <w:rPr>
          <w:rFonts w:ascii="Century Gothic" w:hAnsi="Century Gothic"/>
          <w:sz w:val="24"/>
          <w:szCs w:val="24"/>
          <w:u w:val="single"/>
        </w:rPr>
        <w:lastRenderedPageBreak/>
        <w:t>Phase 2: Municipal &amp; Technical Drawings, Documentation and Submission:</w:t>
      </w:r>
    </w:p>
    <w:p w14:paraId="462AB781" w14:textId="77777777" w:rsidR="00622317" w:rsidRDefault="00622317" w:rsidP="00622317">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4.1 – 4.2</w:t>
      </w:r>
    </w:p>
    <w:p w14:paraId="6FCE9FF6" w14:textId="77777777" w:rsidR="00622317" w:rsidRDefault="00622317" w:rsidP="00622317">
      <w:pPr>
        <w:pStyle w:val="ListParagraph"/>
        <w:spacing w:after="200" w:line="276" w:lineRule="auto"/>
        <w:rPr>
          <w:rFonts w:ascii="Century Gothic" w:hAnsi="Century Gothic"/>
          <w:sz w:val="24"/>
          <w:szCs w:val="24"/>
        </w:rPr>
      </w:pPr>
      <w:r>
        <w:rPr>
          <w:rFonts w:ascii="Century Gothic" w:hAnsi="Century Gothic"/>
          <w:sz w:val="24"/>
          <w:szCs w:val="24"/>
        </w:rPr>
        <w:t>Stage 4.1 Includes:</w:t>
      </w:r>
    </w:p>
    <w:p w14:paraId="64DB80DF" w14:textId="77777777" w:rsidR="00622317" w:rsidRPr="007C594E"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 Floor Plans, Sections, Elevations, and basic Electrical layouts</w:t>
      </w:r>
    </w:p>
    <w:p w14:paraId="53EBE96A" w14:textId="77777777" w:rsidR="00622317" w:rsidRPr="007C594E"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1C6671C2" w14:textId="77777777" w:rsidR="00622317" w:rsidRPr="004A5C8A" w:rsidRDefault="00622317" w:rsidP="00622317">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 10400.</w:t>
      </w:r>
    </w:p>
    <w:p w14:paraId="2126E8AF" w14:textId="436C43B8" w:rsidR="00622317" w:rsidRPr="004A5C8A"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Municipal Drawings</w:t>
      </w:r>
      <w:r w:rsidR="00A602D2">
        <w:rPr>
          <w:rFonts w:ascii="Century Gothic" w:hAnsi="Century Gothic"/>
          <w:b/>
          <w:bCs/>
          <w:sz w:val="20"/>
          <w:szCs w:val="20"/>
          <w:u w:val="single"/>
        </w:rPr>
        <w:t>, HOA and Municipal</w:t>
      </w:r>
      <w:r>
        <w:rPr>
          <w:rFonts w:ascii="Century Gothic" w:hAnsi="Century Gothic"/>
          <w:b/>
          <w:bCs/>
          <w:sz w:val="20"/>
          <w:szCs w:val="20"/>
          <w:u w:val="single"/>
        </w:rPr>
        <w:t xml:space="preserve"> Submissions</w:t>
      </w:r>
      <w:r w:rsidRPr="004A5C8A">
        <w:rPr>
          <w:rFonts w:ascii="Century Gothic" w:hAnsi="Century Gothic"/>
          <w:b/>
          <w:bCs/>
          <w:sz w:val="20"/>
          <w:szCs w:val="20"/>
          <w:u w:val="single"/>
        </w:rPr>
        <w:t xml:space="preserve">:  </w:t>
      </w:r>
    </w:p>
    <w:p w14:paraId="6CB946CE" w14:textId="2B965C2A" w:rsidR="00622317" w:rsidRDefault="00A602D2" w:rsidP="00622317">
      <w:pPr>
        <w:spacing w:after="200" w:line="276" w:lineRule="auto"/>
        <w:ind w:left="720"/>
        <w:jc w:val="right"/>
        <w:rPr>
          <w:rFonts w:ascii="Century Gothic" w:hAnsi="Century Gothic"/>
          <w:i/>
          <w:iCs/>
          <w:sz w:val="24"/>
          <w:szCs w:val="24"/>
          <w:u w:val="single"/>
        </w:rPr>
      </w:pPr>
      <w:r>
        <w:rPr>
          <w:rFonts w:ascii="Century Gothic" w:hAnsi="Century Gothic"/>
          <w:i/>
          <w:iCs/>
          <w:sz w:val="24"/>
          <w:szCs w:val="24"/>
          <w:u w:val="single"/>
        </w:rPr>
        <w:t>R32 228</w:t>
      </w:r>
      <w:r w:rsidR="00EB7BEA">
        <w:rPr>
          <w:rFonts w:ascii="Century Gothic" w:hAnsi="Century Gothic"/>
          <w:i/>
          <w:iCs/>
          <w:sz w:val="24"/>
          <w:szCs w:val="24"/>
          <w:u w:val="single"/>
        </w:rPr>
        <w:t>.</w:t>
      </w:r>
      <w:r>
        <w:rPr>
          <w:rFonts w:ascii="Century Gothic" w:hAnsi="Century Gothic"/>
          <w:i/>
          <w:iCs/>
          <w:sz w:val="24"/>
          <w:szCs w:val="24"/>
          <w:u w:val="single"/>
        </w:rPr>
        <w:t>95</w:t>
      </w:r>
    </w:p>
    <w:p w14:paraId="1ADE46BF" w14:textId="77777777" w:rsidR="00622317" w:rsidRDefault="00622317" w:rsidP="00622317">
      <w:pPr>
        <w:pStyle w:val="ListParagraph"/>
        <w:spacing w:after="200" w:line="276" w:lineRule="auto"/>
        <w:rPr>
          <w:rFonts w:ascii="Century Gothic" w:hAnsi="Century Gothic"/>
          <w:sz w:val="24"/>
          <w:szCs w:val="24"/>
        </w:rPr>
      </w:pPr>
      <w:r w:rsidRPr="007C594E">
        <w:rPr>
          <w:rFonts w:ascii="Century Gothic" w:hAnsi="Century Gothic"/>
          <w:sz w:val="24"/>
          <w:szCs w:val="24"/>
        </w:rPr>
        <w:t>Stage 4.2:</w:t>
      </w:r>
    </w:p>
    <w:p w14:paraId="5C4CD53E" w14:textId="77777777" w:rsidR="00622317" w:rsidRPr="007C594E"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Construction details.</w:t>
      </w:r>
    </w:p>
    <w:p w14:paraId="0A9D8CC9" w14:textId="77777777" w:rsidR="00622317" w:rsidRPr="007C594E"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Windows and Door Schedules.</w:t>
      </w:r>
    </w:p>
    <w:p w14:paraId="592EA5A7" w14:textId="285EBFFA" w:rsidR="00622317" w:rsidRPr="00C405C2" w:rsidRDefault="00622317"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Detailed electrical layouts, as per your required needs.</w:t>
      </w:r>
    </w:p>
    <w:p w14:paraId="55F78FD8" w14:textId="686924D1" w:rsidR="00C405C2" w:rsidRPr="004A5C8A" w:rsidRDefault="00C405C2" w:rsidP="00622317">
      <w:pPr>
        <w:pStyle w:val="ListParagraph"/>
        <w:numPr>
          <w:ilvl w:val="1"/>
          <w:numId w:val="33"/>
        </w:numPr>
        <w:spacing w:after="200" w:line="276" w:lineRule="auto"/>
        <w:rPr>
          <w:rFonts w:ascii="Century Gothic" w:hAnsi="Century Gothic"/>
          <w:i/>
          <w:iCs/>
          <w:sz w:val="32"/>
          <w:szCs w:val="32"/>
          <w:u w:val="single"/>
        </w:rPr>
      </w:pPr>
      <w:r>
        <w:rPr>
          <w:rFonts w:ascii="Century Gothic" w:hAnsi="Century Gothic"/>
          <w:sz w:val="20"/>
          <w:szCs w:val="20"/>
        </w:rPr>
        <w:t>Water reticulation layouts.</w:t>
      </w:r>
    </w:p>
    <w:p w14:paraId="6D95DF11" w14:textId="77777777" w:rsidR="00622317" w:rsidRPr="004A5C8A" w:rsidRDefault="00622317" w:rsidP="00622317">
      <w:pPr>
        <w:pStyle w:val="ListParagraph"/>
        <w:numPr>
          <w:ilvl w:val="0"/>
          <w:numId w:val="33"/>
        </w:numPr>
        <w:spacing w:after="200" w:line="276" w:lineRule="auto"/>
        <w:rPr>
          <w:rFonts w:ascii="Century Gothic" w:hAnsi="Century Gothic"/>
          <w:b/>
          <w:bCs/>
          <w:sz w:val="20"/>
          <w:szCs w:val="20"/>
          <w:u w:val="single"/>
        </w:rPr>
      </w:pPr>
      <w:r>
        <w:rPr>
          <w:rFonts w:ascii="Century Gothic" w:hAnsi="Century Gothic"/>
          <w:b/>
          <w:bCs/>
          <w:sz w:val="20"/>
          <w:szCs w:val="20"/>
          <w:u w:val="single"/>
        </w:rPr>
        <w:t>Construction and Technical Details</w:t>
      </w:r>
      <w:r w:rsidRPr="004A5C8A">
        <w:rPr>
          <w:rFonts w:ascii="Century Gothic" w:hAnsi="Century Gothic"/>
          <w:b/>
          <w:bCs/>
          <w:sz w:val="20"/>
          <w:szCs w:val="20"/>
          <w:u w:val="single"/>
        </w:rPr>
        <w:t xml:space="preserve">:  </w:t>
      </w:r>
    </w:p>
    <w:p w14:paraId="299B827E" w14:textId="0C8839FC" w:rsidR="00622317" w:rsidRPr="00D229B1" w:rsidRDefault="00622317" w:rsidP="00622317">
      <w:pPr>
        <w:spacing w:after="200" w:line="276" w:lineRule="auto"/>
        <w:ind w:left="720"/>
        <w:jc w:val="right"/>
        <w:rPr>
          <w:rFonts w:ascii="Century Gothic" w:hAnsi="Century Gothic"/>
          <w:i/>
          <w:iCs/>
          <w:sz w:val="32"/>
          <w:szCs w:val="32"/>
          <w:u w:val="single"/>
        </w:rPr>
      </w:pPr>
      <w:r>
        <w:rPr>
          <w:rFonts w:ascii="Century Gothic" w:hAnsi="Century Gothic"/>
          <w:i/>
          <w:iCs/>
          <w:sz w:val="24"/>
          <w:szCs w:val="24"/>
          <w:u w:val="single"/>
        </w:rPr>
        <w:t>R</w:t>
      </w:r>
      <w:r w:rsidR="00BC219A">
        <w:rPr>
          <w:rFonts w:ascii="Century Gothic" w:hAnsi="Century Gothic"/>
          <w:i/>
          <w:iCs/>
          <w:sz w:val="24"/>
          <w:szCs w:val="24"/>
          <w:u w:val="single"/>
        </w:rPr>
        <w:t>10</w:t>
      </w:r>
      <w:r>
        <w:rPr>
          <w:rFonts w:ascii="Century Gothic" w:hAnsi="Century Gothic"/>
          <w:i/>
          <w:iCs/>
          <w:sz w:val="24"/>
          <w:szCs w:val="24"/>
          <w:u w:val="single"/>
        </w:rPr>
        <w:t xml:space="preserve"> </w:t>
      </w:r>
      <w:r w:rsidR="00BC219A">
        <w:rPr>
          <w:rFonts w:ascii="Century Gothic" w:hAnsi="Century Gothic"/>
          <w:i/>
          <w:iCs/>
          <w:sz w:val="24"/>
          <w:szCs w:val="24"/>
          <w:u w:val="single"/>
        </w:rPr>
        <w:t>742</w:t>
      </w:r>
      <w:r>
        <w:rPr>
          <w:rFonts w:ascii="Century Gothic" w:hAnsi="Century Gothic"/>
          <w:i/>
          <w:iCs/>
          <w:sz w:val="24"/>
          <w:szCs w:val="24"/>
          <w:u w:val="single"/>
        </w:rPr>
        <w:t>.</w:t>
      </w:r>
      <w:r w:rsidR="00BC219A">
        <w:rPr>
          <w:rFonts w:ascii="Century Gothic" w:hAnsi="Century Gothic"/>
          <w:i/>
          <w:iCs/>
          <w:sz w:val="24"/>
          <w:szCs w:val="24"/>
          <w:u w:val="single"/>
        </w:rPr>
        <w:t>97</w:t>
      </w:r>
    </w:p>
    <w:p w14:paraId="20130C5B" w14:textId="565811FA" w:rsidR="003E629F" w:rsidRDefault="003E629F" w:rsidP="003E629F">
      <w:pPr>
        <w:spacing w:after="200" w:line="276" w:lineRule="auto"/>
        <w:rPr>
          <w:rFonts w:ascii="Century Gothic" w:hAnsi="Century Gothic"/>
          <w:sz w:val="24"/>
          <w:szCs w:val="24"/>
        </w:rPr>
      </w:pPr>
      <w:r>
        <w:rPr>
          <w:rFonts w:ascii="Century Gothic" w:hAnsi="Century Gothic"/>
          <w:sz w:val="24"/>
          <w:szCs w:val="24"/>
        </w:rPr>
        <w:t>Phase 3: Construction:</w:t>
      </w:r>
    </w:p>
    <w:p w14:paraId="15CDC75E" w14:textId="4BD6700D" w:rsidR="003E629F" w:rsidRDefault="003E629F" w:rsidP="003E629F">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Stages 5 and 6</w:t>
      </w:r>
    </w:p>
    <w:p w14:paraId="015D7F01" w14:textId="500045B0" w:rsidR="003E629F" w:rsidRPr="003E629F" w:rsidRDefault="003E629F" w:rsidP="003E629F">
      <w:pPr>
        <w:ind w:left="360"/>
        <w:rPr>
          <w:rFonts w:ascii="Century Gothic" w:hAnsi="Century Gothic" w:cs="Arial"/>
          <w:bCs/>
          <w:sz w:val="24"/>
          <w:szCs w:val="24"/>
        </w:rPr>
      </w:pPr>
      <w:r w:rsidRPr="003E629F">
        <w:rPr>
          <w:rFonts w:ascii="Century Gothic" w:hAnsi="Century Gothic" w:cs="Arial"/>
          <w:bCs/>
          <w:sz w:val="24"/>
          <w:szCs w:val="24"/>
        </w:rPr>
        <w:t xml:space="preserve">Should you require our assistance to manage the construction phase of this project, a separate fee proposal, based on the final design and </w:t>
      </w:r>
      <w:r>
        <w:rPr>
          <w:rFonts w:ascii="Century Gothic" w:hAnsi="Century Gothic" w:cs="Arial"/>
          <w:bCs/>
          <w:sz w:val="24"/>
          <w:szCs w:val="24"/>
        </w:rPr>
        <w:t xml:space="preserve">calculated </w:t>
      </w:r>
      <w:r w:rsidRPr="003E629F">
        <w:rPr>
          <w:rFonts w:ascii="Century Gothic" w:hAnsi="Century Gothic" w:cs="Arial"/>
          <w:bCs/>
          <w:sz w:val="24"/>
          <w:szCs w:val="24"/>
        </w:rPr>
        <w:t xml:space="preserve">project cost will be provided for your approval. </w:t>
      </w:r>
    </w:p>
    <w:p w14:paraId="12661F7E" w14:textId="20FE0121" w:rsidR="003E629F"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p>
    <w:p w14:paraId="4B7E16B2" w14:textId="30B816AE" w:rsidR="003E629F" w:rsidRDefault="003E629F" w:rsidP="003E629F">
      <w:pPr>
        <w:spacing w:after="200" w:line="276" w:lineRule="auto"/>
        <w:rPr>
          <w:rFonts w:ascii="Century Gothic" w:hAnsi="Century Gothic"/>
          <w:b/>
          <w:bCs/>
          <w:sz w:val="28"/>
          <w:szCs w:val="28"/>
        </w:rPr>
      </w:pPr>
      <w:r w:rsidRPr="003E629F">
        <w:rPr>
          <w:rFonts w:ascii="Century Gothic" w:hAnsi="Century Gothic"/>
          <w:b/>
          <w:bCs/>
          <w:sz w:val="28"/>
          <w:szCs w:val="28"/>
        </w:rPr>
        <w:t>Totals:</w:t>
      </w:r>
    </w:p>
    <w:p w14:paraId="214AD925" w14:textId="25851733" w:rsidR="003E629F" w:rsidRDefault="003E629F" w:rsidP="003E629F">
      <w:pPr>
        <w:spacing w:after="200" w:line="276" w:lineRule="auto"/>
        <w:rPr>
          <w:rFonts w:ascii="Century Gothic" w:hAnsi="Century Gothic"/>
          <w:sz w:val="24"/>
          <w:szCs w:val="24"/>
          <w:u w:val="single"/>
        </w:rPr>
      </w:pPr>
      <w:r w:rsidRPr="003E629F">
        <w:rPr>
          <w:rFonts w:ascii="Century Gothic" w:hAnsi="Century Gothic"/>
          <w:sz w:val="24"/>
          <w:szCs w:val="24"/>
          <w:u w:val="single"/>
        </w:rPr>
        <w:t>PHASE 1: STAGE 1 – 3:</w:t>
      </w:r>
      <w:r w:rsidR="001A38C7">
        <w:rPr>
          <w:rFonts w:ascii="Century Gothic" w:hAnsi="Century Gothic"/>
          <w:sz w:val="24"/>
          <w:szCs w:val="24"/>
          <w:u w:val="single"/>
        </w:rPr>
        <w:t xml:space="preserve"> (Incl. </w:t>
      </w:r>
      <w:r w:rsidR="00C405C2">
        <w:rPr>
          <w:rFonts w:ascii="Century Gothic" w:hAnsi="Century Gothic"/>
          <w:sz w:val="24"/>
          <w:szCs w:val="24"/>
          <w:u w:val="single"/>
        </w:rPr>
        <w:t>Drawing existing to DWG</w:t>
      </w:r>
      <w:r w:rsidR="001A38C7">
        <w:rPr>
          <w:rFonts w:ascii="Century Gothic" w:hAnsi="Century Gothic"/>
          <w:sz w:val="24"/>
          <w:szCs w:val="24"/>
          <w:u w:val="single"/>
        </w:rPr>
        <w:t>)</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664176">
        <w:rPr>
          <w:rFonts w:ascii="Century Gothic" w:hAnsi="Century Gothic"/>
          <w:sz w:val="24"/>
          <w:szCs w:val="24"/>
          <w:u w:val="single"/>
        </w:rPr>
        <w:t>R26 857.46</w:t>
      </w:r>
    </w:p>
    <w:p w14:paraId="3824EAE5" w14:textId="33C0BA42" w:rsidR="003E629F" w:rsidRPr="003E629F"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PHASE 2: STAGE 4.1 – 4.2:</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A602D2">
        <w:rPr>
          <w:rFonts w:ascii="Century Gothic" w:hAnsi="Century Gothic"/>
          <w:sz w:val="24"/>
          <w:szCs w:val="24"/>
          <w:u w:val="single"/>
        </w:rPr>
        <w:t>R42 971.92</w:t>
      </w:r>
    </w:p>
    <w:p w14:paraId="5210B592" w14:textId="77777777" w:rsidR="00AF122B" w:rsidRDefault="00AF122B" w:rsidP="005E4874">
      <w:pPr>
        <w:autoSpaceDE w:val="0"/>
        <w:autoSpaceDN w:val="0"/>
        <w:adjustRightInd w:val="0"/>
        <w:spacing w:after="0" w:line="240" w:lineRule="auto"/>
        <w:rPr>
          <w:rFonts w:ascii="Century Gothic" w:hAnsi="Century Gothic" w:cs="Arial"/>
          <w:sz w:val="24"/>
          <w:szCs w:val="24"/>
        </w:rPr>
      </w:pPr>
    </w:p>
    <w:p w14:paraId="4BE5099F" w14:textId="2CAC7929" w:rsidR="00E77A58" w:rsidRPr="00AF122B" w:rsidRDefault="00E77A58" w:rsidP="005E4874">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1E542234">
                <wp:simplePos x="0" y="0"/>
                <wp:positionH relativeFrom="margin">
                  <wp:posOffset>313055</wp:posOffset>
                </wp:positionH>
                <wp:positionV relativeFrom="paragraph">
                  <wp:posOffset>85090</wp:posOffset>
                </wp:positionV>
                <wp:extent cx="5982789" cy="0"/>
                <wp:effectExtent l="0" t="19050" r="37465" b="19050"/>
                <wp:wrapNone/>
                <wp:docPr id="8" name="Straight Connector 8"/>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EA5A" id="Straight Connector 8"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73077F04" w14:textId="77777777" w:rsidR="00AF122B" w:rsidRDefault="00AF122B" w:rsidP="00FF699C">
      <w:pPr>
        <w:tabs>
          <w:tab w:val="left" w:pos="1741"/>
        </w:tabs>
        <w:rPr>
          <w:rFonts w:ascii="Century Gothic" w:hAnsi="Century Gothic"/>
          <w:bCs/>
          <w:color w:val="000000" w:themeColor="text1"/>
          <w:sz w:val="32"/>
          <w:highlight w:val="lightGray"/>
          <w:u w:val="single"/>
        </w:rPr>
      </w:pPr>
    </w:p>
    <w:p w14:paraId="1F4A85B6" w14:textId="05CF0F7E" w:rsidR="00FF699C" w:rsidRDefault="00B842D9" w:rsidP="00FF699C">
      <w:pPr>
        <w:tabs>
          <w:tab w:val="left" w:pos="1741"/>
        </w:tabs>
        <w:rPr>
          <w:rFonts w:ascii="Century Gothic" w:hAnsi="Century Gothic"/>
          <w:bCs/>
          <w:color w:val="000000" w:themeColor="text1"/>
          <w:sz w:val="32"/>
          <w:u w:val="single"/>
        </w:rPr>
      </w:pPr>
      <w:r>
        <w:rPr>
          <w:rFonts w:ascii="Century Gothic" w:hAnsi="Century Gothic"/>
          <w:bCs/>
          <w:color w:val="000000" w:themeColor="text1"/>
          <w:sz w:val="32"/>
          <w:highlight w:val="lightGray"/>
          <w:u w:val="single"/>
        </w:rPr>
        <w:t>TOTAL QUOTE</w:t>
      </w:r>
    </w:p>
    <w:p w14:paraId="08F85696" w14:textId="599C7A0F" w:rsidR="00FF699C" w:rsidRPr="00937AF7" w:rsidRDefault="00E77A58" w:rsidP="00FF699C">
      <w:pPr>
        <w:tabs>
          <w:tab w:val="left" w:pos="1741"/>
        </w:tabs>
        <w:rPr>
          <w:rFonts w:ascii="Century Gothic" w:hAnsi="Century Gothic"/>
          <w:color w:val="000000" w:themeColor="text1"/>
          <w:sz w:val="24"/>
        </w:rPr>
      </w:pPr>
      <w:r w:rsidRPr="00937AF7">
        <w:rPr>
          <w:rFonts w:ascii="Century Gothic" w:hAnsi="Century Gothic"/>
          <w:bCs/>
          <w:color w:val="000000" w:themeColor="text1"/>
          <w:sz w:val="24"/>
          <w:szCs w:val="18"/>
        </w:rPr>
        <w:t xml:space="preserve">Work Stages 1 – </w:t>
      </w:r>
      <w:r w:rsidR="00614C82" w:rsidRPr="00937AF7">
        <w:rPr>
          <w:rFonts w:ascii="Century Gothic" w:hAnsi="Century Gothic"/>
          <w:bCs/>
          <w:color w:val="000000" w:themeColor="text1"/>
          <w:sz w:val="24"/>
          <w:szCs w:val="18"/>
        </w:rPr>
        <w:t>4.2</w:t>
      </w:r>
      <w:r w:rsidRPr="00937AF7">
        <w:rPr>
          <w:rFonts w:ascii="Century Gothic" w:hAnsi="Century Gothic"/>
          <w:color w:val="000000" w:themeColor="text1"/>
          <w:sz w:val="24"/>
        </w:rPr>
        <w:tab/>
      </w:r>
      <w:r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t xml:space="preserve">  </w:t>
      </w:r>
      <w:r w:rsidR="00C405C2">
        <w:rPr>
          <w:rFonts w:ascii="Century Gothic" w:hAnsi="Century Gothic"/>
          <w:b/>
          <w:i/>
          <w:color w:val="000000" w:themeColor="text1"/>
          <w:sz w:val="40"/>
        </w:rPr>
        <w:t>R69 829.38</w:t>
      </w:r>
      <w:r w:rsidR="00FF699C" w:rsidRPr="00937AF7">
        <w:rPr>
          <w:rFonts w:ascii="Century Gothic" w:hAnsi="Century Gothic"/>
          <w:b/>
          <w:i/>
          <w:color w:val="000000" w:themeColor="text1"/>
          <w:sz w:val="40"/>
        </w:rPr>
        <w:t xml:space="preserve"> </w:t>
      </w:r>
      <w:r w:rsidR="00E82CC3" w:rsidRPr="00937AF7">
        <w:rPr>
          <w:rFonts w:ascii="Century Gothic" w:hAnsi="Century Gothic"/>
          <w:b/>
          <w:i/>
          <w:color w:val="000000" w:themeColor="text1"/>
          <w:szCs w:val="12"/>
        </w:rPr>
        <w:t>(</w:t>
      </w:r>
      <w:r w:rsidR="00FF699C" w:rsidRPr="00937AF7">
        <w:rPr>
          <w:rFonts w:ascii="Century Gothic" w:hAnsi="Century Gothic"/>
          <w:b/>
          <w:i/>
          <w:color w:val="000000" w:themeColor="text1"/>
          <w:szCs w:val="12"/>
        </w:rPr>
        <w:t>VAT</w:t>
      </w:r>
      <w:r w:rsidR="00E82CC3" w:rsidRPr="00937AF7">
        <w:rPr>
          <w:rFonts w:ascii="Century Gothic" w:hAnsi="Century Gothic"/>
          <w:b/>
          <w:i/>
          <w:color w:val="000000" w:themeColor="text1"/>
          <w:szCs w:val="12"/>
        </w:rPr>
        <w:t xml:space="preserve">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5680"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424C6FDD" w14:textId="75DBB3A7" w:rsidR="002B3D9A" w:rsidRPr="00711C48"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39A01764" w14:textId="4FCD0EE6" w:rsidR="00546634" w:rsidRDefault="00070FC6" w:rsidP="00070FC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100</w:t>
      </w:r>
      <w:r w:rsidR="00546634" w:rsidRPr="00522EFB">
        <w:rPr>
          <w:rFonts w:ascii="Century Gothic" w:hAnsi="Century Gothic" w:cs="Arial"/>
          <w:bCs/>
          <w:sz w:val="24"/>
          <w:szCs w:val="24"/>
          <w:u w:val="single"/>
        </w:rPr>
        <w:t xml:space="preserve">% </w:t>
      </w:r>
      <w:r w:rsidR="00B842D9">
        <w:rPr>
          <w:rFonts w:ascii="Century Gothic" w:hAnsi="Century Gothic" w:cs="Arial"/>
          <w:bCs/>
          <w:sz w:val="24"/>
          <w:szCs w:val="24"/>
          <w:u w:val="single"/>
        </w:rPr>
        <w:t xml:space="preserve">of </w:t>
      </w:r>
      <w:r w:rsidR="00C01745">
        <w:rPr>
          <w:rFonts w:ascii="Century Gothic" w:hAnsi="Century Gothic" w:cs="Arial"/>
          <w:bCs/>
          <w:sz w:val="24"/>
          <w:szCs w:val="24"/>
          <w:u w:val="single"/>
        </w:rPr>
        <w:t xml:space="preserve">the </w:t>
      </w:r>
      <w:r w:rsidR="00546634" w:rsidRPr="00522EFB">
        <w:rPr>
          <w:rFonts w:ascii="Century Gothic" w:hAnsi="Century Gothic" w:cs="Arial"/>
          <w:bCs/>
          <w:sz w:val="24"/>
          <w:szCs w:val="24"/>
          <w:u w:val="single"/>
        </w:rPr>
        <w:t>Design</w:t>
      </w:r>
      <w:r w:rsidR="00B842D9">
        <w:rPr>
          <w:rFonts w:ascii="Century Gothic" w:hAnsi="Century Gothic" w:cs="Arial"/>
          <w:bCs/>
          <w:sz w:val="24"/>
          <w:szCs w:val="24"/>
          <w:u w:val="single"/>
        </w:rPr>
        <w:t xml:space="preserve"> (</w:t>
      </w:r>
      <w:r w:rsidR="00B842D9" w:rsidRPr="001F6263">
        <w:rPr>
          <w:rFonts w:ascii="Century Gothic" w:hAnsi="Century Gothic" w:cs="Arial"/>
          <w:b/>
          <w:sz w:val="24"/>
          <w:szCs w:val="24"/>
          <w:u w:val="single"/>
        </w:rPr>
        <w:t>Phase 1</w:t>
      </w:r>
      <w:r w:rsidR="00B842D9">
        <w:rPr>
          <w:rFonts w:ascii="Century Gothic" w:hAnsi="Century Gothic" w:cs="Arial"/>
          <w:bCs/>
          <w:sz w:val="24"/>
          <w:szCs w:val="24"/>
          <w:u w:val="single"/>
        </w:rPr>
        <w:t>)</w:t>
      </w:r>
      <w:r w:rsidR="00546634">
        <w:rPr>
          <w:rFonts w:ascii="Century Gothic" w:hAnsi="Century Gothic" w:cs="Arial"/>
          <w:bCs/>
          <w:sz w:val="24"/>
          <w:szCs w:val="24"/>
        </w:rPr>
        <w:t xml:space="preserve"> </w:t>
      </w:r>
      <w:r w:rsidR="00546634" w:rsidRPr="006547EB">
        <w:rPr>
          <w:rFonts w:ascii="Century Gothic" w:hAnsi="Century Gothic" w:cs="Arial"/>
          <w:bCs/>
          <w:sz w:val="24"/>
          <w:szCs w:val="24"/>
        </w:rPr>
        <w:t>payable at inception.</w:t>
      </w:r>
      <w:r w:rsidR="00546634">
        <w:rPr>
          <w:rFonts w:ascii="Century Gothic" w:hAnsi="Century Gothic" w:cs="Arial"/>
          <w:bCs/>
          <w:sz w:val="24"/>
          <w:szCs w:val="24"/>
        </w:rPr>
        <w:t xml:space="preserve"> (Work Stages 1-3)</w:t>
      </w:r>
      <w:r w:rsidR="00546634" w:rsidRPr="00C01745">
        <w:rPr>
          <w:rFonts w:ascii="Century Gothic" w:hAnsi="Century Gothic" w:cs="Arial"/>
          <w:bCs/>
          <w:sz w:val="24"/>
          <w:szCs w:val="24"/>
        </w:rPr>
        <w:t xml:space="preserve"> </w:t>
      </w:r>
    </w:p>
    <w:p w14:paraId="08C17389" w14:textId="77777777" w:rsidR="00070FC6" w:rsidRPr="00070FC6" w:rsidRDefault="00070FC6" w:rsidP="00070FC6">
      <w:pPr>
        <w:pStyle w:val="ListParagraph"/>
        <w:rPr>
          <w:rFonts w:ascii="Century Gothic" w:hAnsi="Century Gothic" w:cs="Arial"/>
          <w:bCs/>
          <w:sz w:val="24"/>
          <w:szCs w:val="24"/>
        </w:rPr>
      </w:pPr>
    </w:p>
    <w:p w14:paraId="2106207D" w14:textId="615C2E07" w:rsidR="00C405C2" w:rsidRDefault="00C405C2" w:rsidP="00C405C2">
      <w:pPr>
        <w:pStyle w:val="ListParagraph"/>
        <w:numPr>
          <w:ilvl w:val="0"/>
          <w:numId w:val="15"/>
        </w:numPr>
        <w:rPr>
          <w:rFonts w:ascii="Century Gothic" w:hAnsi="Century Gothic" w:cs="Arial"/>
          <w:bCs/>
          <w:sz w:val="24"/>
          <w:szCs w:val="24"/>
        </w:rPr>
      </w:pPr>
      <w:r>
        <w:rPr>
          <w:rFonts w:ascii="Century Gothic" w:hAnsi="Century Gothic" w:cs="Arial"/>
          <w:b/>
          <w:sz w:val="24"/>
          <w:szCs w:val="24"/>
          <w:u w:val="single"/>
        </w:rPr>
        <w:t xml:space="preserve">50% </w:t>
      </w:r>
      <w:r w:rsidR="001F6263">
        <w:rPr>
          <w:rFonts w:ascii="Century Gothic" w:hAnsi="Century Gothic" w:cs="Arial"/>
          <w:b/>
          <w:sz w:val="24"/>
          <w:szCs w:val="24"/>
          <w:u w:val="single"/>
        </w:rPr>
        <w:t>Phase 2</w:t>
      </w:r>
      <w:r w:rsidR="00546634">
        <w:rPr>
          <w:rFonts w:ascii="Century Gothic" w:hAnsi="Century Gothic" w:cs="Arial"/>
          <w:bCs/>
          <w:sz w:val="24"/>
          <w:szCs w:val="24"/>
          <w:u w:val="single"/>
        </w:rPr>
        <w:t xml:space="preserve"> </w:t>
      </w:r>
      <w:r w:rsidR="00546634" w:rsidRPr="002D0086">
        <w:rPr>
          <w:rFonts w:ascii="Century Gothic" w:hAnsi="Century Gothic" w:cs="Arial"/>
          <w:bCs/>
          <w:sz w:val="24"/>
          <w:szCs w:val="24"/>
          <w:u w:val="single"/>
        </w:rPr>
        <w:t>fees</w:t>
      </w:r>
      <w:r w:rsidR="00546634">
        <w:rPr>
          <w:rFonts w:ascii="Century Gothic" w:hAnsi="Century Gothic" w:cs="Arial"/>
          <w:bCs/>
          <w:sz w:val="24"/>
          <w:szCs w:val="24"/>
        </w:rPr>
        <w:t xml:space="preserve"> payable </w:t>
      </w:r>
      <w:r w:rsidR="00546634">
        <w:rPr>
          <w:rFonts w:ascii="Century Gothic" w:hAnsi="Century Gothic" w:cs="Arial"/>
          <w:bCs/>
          <w:sz w:val="24"/>
          <w:szCs w:val="24"/>
          <w:u w:val="single"/>
        </w:rPr>
        <w:t>at</w:t>
      </w:r>
      <w:r w:rsidR="00546634">
        <w:rPr>
          <w:rFonts w:ascii="Century Gothic" w:hAnsi="Century Gothic" w:cs="Arial"/>
          <w:bCs/>
          <w:sz w:val="24"/>
          <w:szCs w:val="24"/>
        </w:rPr>
        <w:t xml:space="preserve"> </w:t>
      </w:r>
      <w:r>
        <w:rPr>
          <w:rFonts w:ascii="Century Gothic" w:hAnsi="Century Gothic" w:cs="Arial"/>
          <w:bCs/>
          <w:sz w:val="24"/>
          <w:szCs w:val="24"/>
        </w:rPr>
        <w:t>Phase 1 (Design) approval to start Phase 2</w:t>
      </w:r>
      <w:r w:rsidR="007F7843">
        <w:rPr>
          <w:rFonts w:ascii="Century Gothic" w:hAnsi="Century Gothic" w:cs="Arial"/>
          <w:bCs/>
          <w:sz w:val="24"/>
          <w:szCs w:val="24"/>
        </w:rPr>
        <w:t>.</w:t>
      </w:r>
    </w:p>
    <w:p w14:paraId="288ADF67" w14:textId="77777777" w:rsidR="00C405C2" w:rsidRPr="00C405C2" w:rsidRDefault="00C405C2" w:rsidP="00C405C2">
      <w:pPr>
        <w:pStyle w:val="ListParagraph"/>
        <w:rPr>
          <w:rFonts w:ascii="Century Gothic" w:hAnsi="Century Gothic" w:cs="Arial"/>
          <w:bCs/>
          <w:sz w:val="24"/>
          <w:szCs w:val="24"/>
        </w:rPr>
      </w:pPr>
    </w:p>
    <w:p w14:paraId="70D4A355" w14:textId="73C7B6EE" w:rsidR="00C405C2" w:rsidRPr="00C405C2" w:rsidRDefault="00C405C2" w:rsidP="00C405C2">
      <w:pPr>
        <w:pStyle w:val="ListParagraph"/>
        <w:numPr>
          <w:ilvl w:val="0"/>
          <w:numId w:val="15"/>
        </w:numPr>
        <w:rPr>
          <w:rFonts w:ascii="Century Gothic" w:hAnsi="Century Gothic" w:cs="Arial"/>
          <w:bCs/>
          <w:sz w:val="24"/>
          <w:szCs w:val="24"/>
        </w:rPr>
      </w:pPr>
      <w:r w:rsidRPr="00C405C2">
        <w:rPr>
          <w:rFonts w:ascii="Century Gothic" w:hAnsi="Century Gothic" w:cs="Arial"/>
          <w:b/>
          <w:sz w:val="24"/>
          <w:szCs w:val="24"/>
          <w:u w:val="single"/>
        </w:rPr>
        <w:t>Balance of Phase 2</w:t>
      </w:r>
      <w:r>
        <w:rPr>
          <w:rFonts w:ascii="Century Gothic" w:hAnsi="Century Gothic" w:cs="Arial"/>
          <w:bCs/>
          <w:sz w:val="24"/>
          <w:szCs w:val="24"/>
        </w:rPr>
        <w:t xml:space="preserve"> fees payable </w:t>
      </w:r>
      <w:r w:rsidRPr="00C405C2">
        <w:rPr>
          <w:rFonts w:ascii="Century Gothic" w:hAnsi="Century Gothic" w:cs="Arial"/>
          <w:bCs/>
          <w:sz w:val="24"/>
          <w:szCs w:val="24"/>
          <w:u w:val="single"/>
        </w:rPr>
        <w:t>at</w:t>
      </w:r>
      <w:r>
        <w:rPr>
          <w:rFonts w:ascii="Century Gothic" w:hAnsi="Century Gothic" w:cs="Arial"/>
          <w:bCs/>
          <w:sz w:val="24"/>
          <w:szCs w:val="24"/>
        </w:rPr>
        <w:t xml:space="preserve"> municipal submission.</w:t>
      </w:r>
    </w:p>
    <w:p w14:paraId="0A7203EC" w14:textId="3E6AFC91" w:rsidR="00991494" w:rsidRPr="00711C48" w:rsidRDefault="002D0086" w:rsidP="00F02E48">
      <w:pPr>
        <w:tabs>
          <w:tab w:val="left" w:pos="1741"/>
        </w:tabs>
        <w:rPr>
          <w:rFonts w:ascii="Century Gothic" w:hAnsi="Century Gothic"/>
          <w:color w:val="A17C01"/>
          <w:sz w:val="36"/>
        </w:rPr>
      </w:pPr>
      <w:r>
        <w:rPr>
          <w:rFonts w:ascii="Century Gothic" w:hAnsi="Century Gothic"/>
          <w:sz w:val="28"/>
        </w:rPr>
        <w:t xml:space="preserve">  </w:t>
      </w:r>
      <w:r w:rsidR="00991494" w:rsidRPr="00711C48">
        <w:rPr>
          <w:rFonts w:ascii="Century Gothic" w:hAnsi="Century Gothic"/>
          <w:color w:val="A17C01"/>
          <w:sz w:val="72"/>
        </w:rPr>
        <w:t>|</w:t>
      </w:r>
      <w:r w:rsidR="00991494"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2F5B3DB3"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A72B2A">
        <w:rPr>
          <w:rFonts w:ascii="Century Gothic" w:hAnsi="Century Gothic"/>
          <w:b/>
          <w:bCs/>
          <w:color w:val="000000" w:themeColor="text1"/>
          <w:sz w:val="24"/>
          <w:szCs w:val="16"/>
        </w:rPr>
        <w:t>1</w:t>
      </w:r>
      <w:r w:rsidR="00E856CE">
        <w:rPr>
          <w:rFonts w:ascii="Century Gothic" w:hAnsi="Century Gothic"/>
          <w:b/>
          <w:bCs/>
          <w:color w:val="000000" w:themeColor="text1"/>
          <w:sz w:val="24"/>
          <w:szCs w:val="16"/>
        </w:rPr>
        <w:t xml:space="preserve"> </w:t>
      </w:r>
      <w:r w:rsidR="00806A8D">
        <w:rPr>
          <w:rFonts w:ascii="Century Gothic" w:hAnsi="Century Gothic"/>
          <w:b/>
          <w:bCs/>
          <w:color w:val="000000" w:themeColor="text1"/>
          <w:sz w:val="24"/>
          <w:szCs w:val="16"/>
        </w:rPr>
        <w:t>AUGUST</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1E1100A"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B222AC" w:rsidRPr="00A11A7F">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806A8D"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4656;mso-position-horizontal-relative:text;mso-position-vertical-relative:text">
            <v:imagedata r:id="rId11"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460ECE62" w14:textId="7FAD807D"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0D3A13C" w:rsidR="009506D6" w:rsidRDefault="009506D6" w:rsidP="006E1370">
      <w:pPr>
        <w:pStyle w:val="NoSpacing"/>
        <w:rPr>
          <w:rFonts w:ascii="Century Gothic" w:hAnsi="Century Gothic" w:cs="Arial"/>
          <w:sz w:val="20"/>
          <w:szCs w:val="14"/>
        </w:rPr>
      </w:pPr>
    </w:p>
    <w:p w14:paraId="71DD4DAA" w14:textId="77777777"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570A4B64"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4D689720" w14:textId="407A857C" w:rsidR="00C01745" w:rsidRDefault="00C01745" w:rsidP="006E1370">
      <w:pPr>
        <w:pStyle w:val="NoSpacing"/>
        <w:rPr>
          <w:rFonts w:ascii="Century Gothic" w:hAnsi="Century Gothic" w:cs="Arial"/>
          <w:sz w:val="20"/>
          <w:szCs w:val="14"/>
        </w:rPr>
      </w:pPr>
    </w:p>
    <w:p w14:paraId="375FBE3D" w14:textId="6F11FBFB" w:rsidR="00C01745" w:rsidRDefault="00C01745" w:rsidP="006E1370">
      <w:pPr>
        <w:pStyle w:val="NoSpacing"/>
        <w:rPr>
          <w:rFonts w:ascii="Century Gothic" w:hAnsi="Century Gothic" w:cs="Arial"/>
          <w:sz w:val="20"/>
          <w:szCs w:val="14"/>
        </w:rPr>
      </w:pPr>
    </w:p>
    <w:p w14:paraId="1FFCB383" w14:textId="3C7F6EA6" w:rsidR="00C01745" w:rsidRDefault="00C01745" w:rsidP="006E1370">
      <w:pPr>
        <w:pStyle w:val="NoSpacing"/>
        <w:rPr>
          <w:rFonts w:ascii="Century Gothic" w:hAnsi="Century Gothic" w:cs="Arial"/>
          <w:sz w:val="20"/>
          <w:szCs w:val="14"/>
        </w:rPr>
      </w:pPr>
    </w:p>
    <w:p w14:paraId="7FC4A9C5" w14:textId="36B1F81B" w:rsidR="00C01745" w:rsidRDefault="00C01745" w:rsidP="006E1370">
      <w:pPr>
        <w:pStyle w:val="NoSpacing"/>
        <w:rPr>
          <w:rFonts w:ascii="Century Gothic" w:hAnsi="Century Gothic" w:cs="Arial"/>
          <w:sz w:val="20"/>
          <w:szCs w:val="14"/>
        </w:rPr>
      </w:pPr>
    </w:p>
    <w:p w14:paraId="6488024B" w14:textId="50CCD2F5" w:rsidR="00C01745" w:rsidRDefault="00C01745" w:rsidP="006E1370">
      <w:pPr>
        <w:pStyle w:val="NoSpacing"/>
        <w:rPr>
          <w:rFonts w:ascii="Century Gothic" w:hAnsi="Century Gothic" w:cs="Arial"/>
          <w:sz w:val="20"/>
          <w:szCs w:val="14"/>
        </w:rPr>
      </w:pPr>
    </w:p>
    <w:p w14:paraId="38539719" w14:textId="77777777" w:rsidR="00E60BB7" w:rsidRPr="00711C48" w:rsidRDefault="00E60BB7" w:rsidP="00E60BB7">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9D87112" w14:textId="5CAAECC8" w:rsidR="00E60BB7" w:rsidRPr="00C97F35" w:rsidRDefault="00B644F8" w:rsidP="00E60BB7">
      <w:pPr>
        <w:tabs>
          <w:tab w:val="left" w:pos="1741"/>
        </w:tabs>
        <w:rPr>
          <w:rFonts w:ascii="Century Gothic" w:hAnsi="Century Gothic"/>
          <w:color w:val="000000" w:themeColor="text1"/>
          <w:sz w:val="20"/>
          <w:szCs w:val="20"/>
        </w:rPr>
      </w:pPr>
      <w:r>
        <w:rPr>
          <w:rFonts w:ascii="Century Gothic" w:hAnsi="Century Gothic"/>
          <w:b/>
          <w:color w:val="000000" w:themeColor="text1"/>
          <w:sz w:val="20"/>
          <w:szCs w:val="20"/>
          <w:u w:val="single"/>
        </w:rPr>
        <w:t xml:space="preserve">Blackhound </w:t>
      </w:r>
      <w:r w:rsidR="00E60BB7" w:rsidRPr="00C97F35">
        <w:rPr>
          <w:rFonts w:ascii="Century Gothic" w:hAnsi="Century Gothic"/>
          <w:color w:val="000000" w:themeColor="text1"/>
          <w:sz w:val="20"/>
          <w:szCs w:val="20"/>
          <w:u w:val="single"/>
        </w:rPr>
        <w:t xml:space="preserve">will be employed for </w:t>
      </w:r>
      <w:r w:rsidR="00E60BB7" w:rsidRPr="00C97F35">
        <w:rPr>
          <w:rFonts w:ascii="Century Gothic" w:hAnsi="Century Gothic"/>
          <w:b/>
          <w:color w:val="000000" w:themeColor="text1"/>
          <w:sz w:val="20"/>
          <w:szCs w:val="20"/>
          <w:u w:val="single"/>
        </w:rPr>
        <w:t xml:space="preserve">Work stages 1 to </w:t>
      </w:r>
      <w:r w:rsidR="00E82CC3">
        <w:rPr>
          <w:rFonts w:ascii="Century Gothic" w:hAnsi="Century Gothic"/>
          <w:b/>
          <w:color w:val="000000" w:themeColor="text1"/>
          <w:sz w:val="20"/>
          <w:szCs w:val="20"/>
          <w:u w:val="single"/>
        </w:rPr>
        <w:t>4.2</w:t>
      </w:r>
      <w:r w:rsidR="00E60BB7" w:rsidRPr="00C97F35">
        <w:rPr>
          <w:rFonts w:ascii="Century Gothic" w:hAnsi="Century Gothic"/>
          <w:b/>
          <w:color w:val="000000" w:themeColor="text1"/>
          <w:sz w:val="20"/>
          <w:szCs w:val="20"/>
        </w:rPr>
        <w:t xml:space="preserve">: </w:t>
      </w:r>
      <w:r w:rsidR="00E60BB7" w:rsidRPr="00C97F35">
        <w:rPr>
          <w:rFonts w:ascii="Century Gothic" w:hAnsi="Century Gothic"/>
          <w:color w:val="000000" w:themeColor="text1"/>
          <w:sz w:val="20"/>
          <w:szCs w:val="20"/>
        </w:rPr>
        <w:t>to Design and create municipal</w:t>
      </w:r>
      <w:r w:rsidR="009B6051">
        <w:rPr>
          <w:rFonts w:ascii="Century Gothic" w:hAnsi="Century Gothic"/>
          <w:color w:val="000000" w:themeColor="text1"/>
          <w:sz w:val="20"/>
          <w:szCs w:val="20"/>
        </w:rPr>
        <w:t xml:space="preserve">, and technical </w:t>
      </w:r>
      <w:r w:rsidR="00E60BB7" w:rsidRPr="00C97F35">
        <w:rPr>
          <w:rFonts w:ascii="Century Gothic" w:hAnsi="Century Gothic"/>
          <w:color w:val="000000" w:themeColor="text1"/>
          <w:sz w:val="20"/>
          <w:szCs w:val="20"/>
        </w:rPr>
        <w:t xml:space="preserve">drawings, assist with the municipal submission process until the design has been approved by the local authorities, to do construction and detail drawings. </w:t>
      </w:r>
    </w:p>
    <w:p w14:paraId="7F76BB51" w14:textId="77777777"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(Kindly see the end of the document for descriptions of the Architectural work stages.)</w:t>
      </w:r>
    </w:p>
    <w:p w14:paraId="08FD1554" w14:textId="79D7D2CB" w:rsidR="00E60BB7" w:rsidRPr="00070FC6" w:rsidRDefault="00070FC6" w:rsidP="00070FC6">
      <w:pPr>
        <w:tabs>
          <w:tab w:val="left" w:pos="1741"/>
        </w:tabs>
        <w:rPr>
          <w:rFonts w:ascii="Century Gothic" w:hAnsi="Century Gothic"/>
          <w:bCs/>
          <w:color w:val="000000" w:themeColor="text1"/>
          <w:sz w:val="20"/>
          <w:szCs w:val="20"/>
        </w:rPr>
      </w:pPr>
      <w:r>
        <w:rPr>
          <w:rFonts w:ascii="Century Gothic" w:hAnsi="Century Gothic"/>
          <w:bCs/>
          <w:color w:val="000000" w:themeColor="text1"/>
          <w:sz w:val="20"/>
          <w:szCs w:val="20"/>
        </w:rPr>
        <w:t>*</w:t>
      </w:r>
      <w:r w:rsidR="00E60BB7" w:rsidRPr="00070FC6">
        <w:rPr>
          <w:rFonts w:ascii="Century Gothic" w:hAnsi="Century Gothic"/>
          <w:bCs/>
          <w:color w:val="000000" w:themeColor="text1"/>
          <w:sz w:val="20"/>
          <w:szCs w:val="20"/>
        </w:rPr>
        <w:t xml:space="preserve">If </w:t>
      </w:r>
      <w:r w:rsidR="00B644F8" w:rsidRPr="00070FC6">
        <w:rPr>
          <w:rFonts w:ascii="Century Gothic" w:hAnsi="Century Gothic"/>
          <w:b/>
          <w:color w:val="000000" w:themeColor="text1"/>
          <w:sz w:val="20"/>
          <w:szCs w:val="20"/>
          <w:u w:val="single"/>
        </w:rPr>
        <w:t>Blackhound</w:t>
      </w:r>
      <w:r w:rsidR="00B644F8" w:rsidRPr="00070FC6">
        <w:rPr>
          <w:rFonts w:ascii="Century Gothic" w:hAnsi="Century Gothic"/>
          <w:bCs/>
          <w:color w:val="000000" w:themeColor="text1"/>
          <w:sz w:val="20"/>
          <w:szCs w:val="20"/>
        </w:rPr>
        <w:t xml:space="preserve"> </w:t>
      </w:r>
      <w:r w:rsidRPr="00070FC6">
        <w:rPr>
          <w:rFonts w:ascii="Century Gothic" w:hAnsi="Century Gothic"/>
          <w:bCs/>
          <w:color w:val="000000" w:themeColor="text1"/>
          <w:sz w:val="20"/>
          <w:szCs w:val="20"/>
        </w:rPr>
        <w:t>is</w:t>
      </w:r>
      <w:r w:rsidR="00E60BB7" w:rsidRPr="00070FC6">
        <w:rPr>
          <w:rFonts w:ascii="Century Gothic" w:hAnsi="Century Gothic"/>
          <w:bCs/>
          <w:color w:val="000000" w:themeColor="text1"/>
          <w:sz w:val="20"/>
          <w:szCs w:val="20"/>
        </w:rPr>
        <w:t xml:space="preserve"> not appointed for work stages 5 and 6, </w:t>
      </w:r>
      <w:r w:rsidR="00E60BB7" w:rsidRPr="00070FC6">
        <w:rPr>
          <w:rFonts w:ascii="Century Gothic" w:hAnsi="Century Gothic"/>
          <w:bCs/>
          <w:i/>
          <w:iCs/>
          <w:color w:val="000000" w:themeColor="text1"/>
          <w:sz w:val="20"/>
          <w:szCs w:val="20"/>
          <w:u w:val="single"/>
        </w:rPr>
        <w:t>only</w:t>
      </w:r>
      <w:r w:rsidR="00E60BB7" w:rsidRPr="00070FC6">
        <w:rPr>
          <w:rFonts w:ascii="Century Gothic" w:hAnsi="Century Gothic"/>
          <w:bCs/>
          <w:color w:val="000000" w:themeColor="text1"/>
          <w:sz w:val="20"/>
          <w:szCs w:val="20"/>
        </w:rPr>
        <w:t xml:space="preserve"> </w:t>
      </w:r>
      <w:r w:rsidR="00E60BB7" w:rsidRPr="00070FC6">
        <w:rPr>
          <w:rFonts w:ascii="Century Gothic" w:hAnsi="Century Gothic"/>
          <w:b/>
          <w:color w:val="000000" w:themeColor="text1"/>
          <w:sz w:val="20"/>
          <w:szCs w:val="20"/>
        </w:rPr>
        <w:t>Work stages 1 – 4.</w:t>
      </w:r>
      <w:r w:rsidR="00E82CC3" w:rsidRPr="00070FC6">
        <w:rPr>
          <w:rFonts w:ascii="Century Gothic" w:hAnsi="Century Gothic"/>
          <w:b/>
          <w:color w:val="000000" w:themeColor="text1"/>
          <w:sz w:val="20"/>
          <w:szCs w:val="20"/>
        </w:rPr>
        <w:t>2</w:t>
      </w:r>
      <w:r w:rsidR="00E60BB7" w:rsidRPr="00070FC6">
        <w:rPr>
          <w:rFonts w:ascii="Century Gothic" w:hAnsi="Century Gothic"/>
          <w:bCs/>
          <w:color w:val="000000" w:themeColor="text1"/>
          <w:sz w:val="20"/>
          <w:szCs w:val="20"/>
        </w:rPr>
        <w:t xml:space="preserve"> fees will be applicable and additional fees will be charged to provide a </w:t>
      </w:r>
      <w:r w:rsidR="00E60BB7" w:rsidRPr="00070FC6">
        <w:rPr>
          <w:rFonts w:ascii="Century Gothic" w:hAnsi="Century Gothic"/>
          <w:b/>
          <w:color w:val="000000" w:themeColor="text1"/>
          <w:sz w:val="20"/>
          <w:szCs w:val="20"/>
        </w:rPr>
        <w:t>Form 4</w:t>
      </w:r>
      <w:r w:rsidR="00E60BB7" w:rsidRPr="00070FC6">
        <w:rPr>
          <w:rFonts w:ascii="Century Gothic" w:hAnsi="Century Gothic"/>
          <w:bCs/>
          <w:color w:val="000000" w:themeColor="text1"/>
          <w:sz w:val="20"/>
          <w:szCs w:val="20"/>
        </w:rPr>
        <w:t xml:space="preserve"> at the completion of the project, which is required to certify that the project has been completed in accordance with the National Building regulations and Standards Act. (As legally required and outlined in SANS 10400-A:2010)</w:t>
      </w:r>
    </w:p>
    <w:p w14:paraId="7027F794"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4851CE38" w14:textId="4A8A07ED"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Pr="00C97F35">
        <w:rPr>
          <w:rFonts w:ascii="Century Gothic" w:hAnsi="Century Gothic"/>
          <w:color w:val="000000" w:themeColor="text1"/>
          <w:sz w:val="20"/>
          <w:szCs w:val="20"/>
        </w:rPr>
        <w:t xml:space="preserve">are employed for </w:t>
      </w:r>
      <w:r w:rsidRPr="00480322">
        <w:rPr>
          <w:rFonts w:ascii="Century Gothic" w:hAnsi="Century Gothic"/>
          <w:b/>
          <w:bCs/>
          <w:color w:val="000000" w:themeColor="text1"/>
          <w:sz w:val="20"/>
          <w:szCs w:val="20"/>
        </w:rPr>
        <w:t>Work stages</w:t>
      </w:r>
      <w:r w:rsidRPr="00C97F35">
        <w:rPr>
          <w:rFonts w:ascii="Century Gothic" w:hAnsi="Century Gothic"/>
          <w:color w:val="000000" w:themeColor="text1"/>
          <w:sz w:val="20"/>
          <w:szCs w:val="20"/>
        </w:rPr>
        <w:t xml:space="preserve"> </w:t>
      </w:r>
      <w:r w:rsidRPr="00480322">
        <w:rPr>
          <w:rFonts w:ascii="Century Gothic" w:hAnsi="Century Gothic"/>
          <w:b/>
          <w:bCs/>
          <w:color w:val="000000" w:themeColor="text1"/>
          <w:sz w:val="20"/>
          <w:szCs w:val="20"/>
        </w:rPr>
        <w:t>1 to 6</w:t>
      </w:r>
      <w:r w:rsidRPr="00C97F35">
        <w:rPr>
          <w:rFonts w:ascii="Century Gothic" w:hAnsi="Century Gothic"/>
          <w:color w:val="000000" w:themeColor="text1"/>
          <w:sz w:val="20"/>
          <w:szCs w:val="20"/>
        </w:rPr>
        <w:t xml:space="preserve">, fortnightly site visits will be included in the </w:t>
      </w:r>
      <w:r w:rsidR="00E82CC3" w:rsidRPr="00480322">
        <w:rPr>
          <w:rFonts w:ascii="Century Gothic" w:hAnsi="Century Gothic"/>
          <w:b/>
          <w:bCs/>
          <w:color w:val="000000" w:themeColor="text1"/>
          <w:sz w:val="20"/>
          <w:szCs w:val="20"/>
        </w:rPr>
        <w:t>Construction fee proposal</w:t>
      </w:r>
      <w:r w:rsidRPr="00C97F35">
        <w:rPr>
          <w:rFonts w:ascii="Century Gothic" w:hAnsi="Century Gothic"/>
          <w:color w:val="000000" w:themeColor="text1"/>
          <w:sz w:val="20"/>
          <w:szCs w:val="20"/>
        </w:rPr>
        <w:t>. (Please see the work stages breakdown at the end of th</w:t>
      </w:r>
      <w:r w:rsidR="001F6263">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document)</w:t>
      </w:r>
    </w:p>
    <w:p w14:paraId="05611217" w14:textId="2FC9A436" w:rsidR="00E60BB7" w:rsidRPr="00C97F35" w:rsidRDefault="00E60BB7" w:rsidP="00E60BB7">
      <w:pPr>
        <w:rPr>
          <w:rFonts w:ascii="Century Gothic" w:hAnsi="Century Gothic" w:cs="Arial"/>
          <w:bCs/>
          <w:sz w:val="20"/>
          <w:szCs w:val="20"/>
        </w:rPr>
      </w:pPr>
      <w:r w:rsidRPr="00C97F35">
        <w:rPr>
          <w:rFonts w:ascii="Century Gothic" w:hAnsi="Century Gothic" w:cs="Arial"/>
          <w:bCs/>
          <w:sz w:val="20"/>
          <w:szCs w:val="20"/>
        </w:rPr>
        <w:t xml:space="preserve">Further to the fees, should additional Site Visits be requested, a Travel expense of </w:t>
      </w:r>
      <w:r w:rsidR="009562DF">
        <w:rPr>
          <w:rFonts w:ascii="Century Gothic" w:hAnsi="Century Gothic" w:cs="Arial"/>
          <w:b/>
          <w:sz w:val="20"/>
          <w:szCs w:val="20"/>
        </w:rPr>
        <w:t>R6 458.74</w:t>
      </w:r>
      <w:r w:rsidRPr="00C97F35">
        <w:rPr>
          <w:rFonts w:ascii="Century Gothic" w:hAnsi="Century Gothic" w:cs="Arial"/>
          <w:b/>
          <w:sz w:val="20"/>
          <w:szCs w:val="20"/>
        </w:rPr>
        <w:t xml:space="preserve"> </w:t>
      </w:r>
      <w:r w:rsidRPr="00C97F35">
        <w:rPr>
          <w:rFonts w:ascii="Century Gothic" w:hAnsi="Century Gothic" w:cs="Arial"/>
          <w:bCs/>
          <w:sz w:val="20"/>
          <w:szCs w:val="20"/>
        </w:rPr>
        <w:t>per Site Visit will be charged. This will be invoiced at the end of each month for the duration of the project or when Site visits are requested.</w:t>
      </w:r>
      <w:r w:rsidR="00AB76B1">
        <w:rPr>
          <w:rFonts w:ascii="Century Gothic" w:hAnsi="Century Gothic" w:cs="Arial"/>
          <w:bCs/>
          <w:sz w:val="20"/>
          <w:szCs w:val="20"/>
        </w:rPr>
        <w:t xml:space="preserve"> The Travel fees are calculated for the distance travelled and the time out of the office.</w:t>
      </w:r>
    </w:p>
    <w:p w14:paraId="77FFA45D" w14:textId="77777777" w:rsidR="00E60BB7" w:rsidRPr="00A95411"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255183D7" w14:textId="63B9A2DA" w:rsidR="00E60BB7" w:rsidRPr="00E42DC6" w:rsidRDefault="00E60BB7" w:rsidP="00E60BB7">
      <w:pPr>
        <w:tabs>
          <w:tab w:val="left" w:pos="1741"/>
        </w:tabs>
        <w:rPr>
          <w:rFonts w:ascii="Century Gothic" w:hAnsi="Century Gothic"/>
          <w:bCs/>
          <w:color w:val="000000" w:themeColor="text1"/>
          <w:sz w:val="24"/>
          <w:u w:val="single"/>
        </w:rPr>
      </w:pPr>
      <w:r w:rsidRPr="00E42DC6">
        <w:rPr>
          <w:rFonts w:ascii="Century Gothic" w:hAnsi="Century Gothic"/>
          <w:color w:val="000000" w:themeColor="text1"/>
          <w:sz w:val="24"/>
          <w:u w:val="single"/>
        </w:rPr>
        <w:t xml:space="preserve">If </w:t>
      </w:r>
      <w:r w:rsidR="00B644F8">
        <w:rPr>
          <w:rFonts w:ascii="Century Gothic" w:hAnsi="Century Gothic"/>
          <w:b/>
          <w:color w:val="000000" w:themeColor="text1"/>
          <w:sz w:val="24"/>
          <w:u w:val="single"/>
        </w:rPr>
        <w:t>Blackhound</w:t>
      </w:r>
      <w:r w:rsidRPr="00E42DC6">
        <w:rPr>
          <w:rFonts w:ascii="Century Gothic" w:hAnsi="Century Gothic"/>
          <w:b/>
          <w:color w:val="000000" w:themeColor="text1"/>
          <w:sz w:val="24"/>
          <w:u w:val="single"/>
        </w:rPr>
        <w:t xml:space="preserve"> </w:t>
      </w:r>
      <w:r w:rsidRPr="00E42DC6">
        <w:rPr>
          <w:rFonts w:ascii="Century Gothic" w:hAnsi="Century Gothic"/>
          <w:bCs/>
          <w:color w:val="000000" w:themeColor="text1"/>
          <w:sz w:val="24"/>
          <w:u w:val="single"/>
        </w:rPr>
        <w:t>is not appointed for Stage 4.2:</w:t>
      </w:r>
    </w:p>
    <w:p w14:paraId="433B92EA" w14:textId="1F3D6A9F"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The municipal drawings will be drawn to build from</w:t>
      </w:r>
      <w:r w:rsidR="00F72AD0">
        <w:rPr>
          <w:rFonts w:ascii="Century Gothic" w:hAnsi="Century Gothic"/>
          <w:color w:val="000000" w:themeColor="text1"/>
          <w:sz w:val="20"/>
          <w:szCs w:val="20"/>
        </w:rPr>
        <w:t xml:space="preserve"> under stage 4.1, but will exclude construction drawings and pricing details like, staircase sections, window and door schedules, etc. which falls under stage 4.2</w:t>
      </w:r>
      <w:r w:rsidR="0024275E">
        <w:rPr>
          <w:rFonts w:ascii="Century Gothic" w:hAnsi="Century Gothic"/>
          <w:color w:val="000000" w:themeColor="text1"/>
          <w:sz w:val="20"/>
          <w:szCs w:val="20"/>
        </w:rPr>
        <w:t>, and is not necessary for municipal approval, but is required for accurate pricing and construction detailing.</w:t>
      </w:r>
    </w:p>
    <w:p w14:paraId="5F80039B" w14:textId="1FA9BE9C"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Please note: Should you </w:t>
      </w:r>
      <w:r w:rsidR="009506D6">
        <w:rPr>
          <w:rFonts w:ascii="Century Gothic" w:hAnsi="Century Gothic"/>
          <w:color w:val="000000" w:themeColor="text1"/>
          <w:sz w:val="20"/>
          <w:szCs w:val="20"/>
        </w:rPr>
        <w:t xml:space="preserve">then </w:t>
      </w:r>
      <w:r w:rsidRPr="00C97F35">
        <w:rPr>
          <w:rFonts w:ascii="Century Gothic" w:hAnsi="Century Gothic"/>
          <w:color w:val="000000" w:themeColor="text1"/>
          <w:sz w:val="20"/>
          <w:szCs w:val="20"/>
        </w:rPr>
        <w:t>require technical detail drawings</w:t>
      </w:r>
      <w:r w:rsidR="0024275E">
        <w:rPr>
          <w:rFonts w:ascii="Century Gothic" w:hAnsi="Century Gothic"/>
          <w:color w:val="000000" w:themeColor="text1"/>
          <w:sz w:val="20"/>
          <w:szCs w:val="20"/>
        </w:rPr>
        <w:t xml:space="preserve"> or any on site revision drawings,</w:t>
      </w:r>
      <w:r w:rsidRPr="00C97F35">
        <w:rPr>
          <w:rFonts w:ascii="Century Gothic" w:hAnsi="Century Gothic"/>
          <w:color w:val="000000" w:themeColor="text1"/>
          <w:sz w:val="20"/>
          <w:szCs w:val="20"/>
        </w:rPr>
        <w:t xml:space="preserve"> </w:t>
      </w:r>
      <w:r w:rsidR="009506D6">
        <w:rPr>
          <w:rFonts w:ascii="Century Gothic" w:hAnsi="Century Gothic"/>
          <w:color w:val="000000" w:themeColor="text1"/>
          <w:sz w:val="20"/>
          <w:szCs w:val="20"/>
        </w:rPr>
        <w:t>it will be charged at an hourly rate of R850 per hour.</w:t>
      </w:r>
    </w:p>
    <w:p w14:paraId="4D174107" w14:textId="15570F35" w:rsidR="00E60BB7" w:rsidRDefault="00E60BB7" w:rsidP="00E60BB7">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7EF2EA8" w14:textId="1CD0BEE3" w:rsidR="00C97F35" w:rsidRPr="00C97F35" w:rsidRDefault="009506D6" w:rsidP="00C97F35">
      <w:pPr>
        <w:tabs>
          <w:tab w:val="left" w:pos="1741"/>
        </w:tabs>
        <w:rPr>
          <w:rFonts w:ascii="Century Gothic" w:hAnsi="Century Gothic"/>
          <w:bCs/>
          <w:color w:val="000000" w:themeColor="text1"/>
          <w:sz w:val="20"/>
          <w:szCs w:val="16"/>
        </w:rPr>
      </w:pPr>
      <w:r>
        <w:rPr>
          <w:rFonts w:ascii="Century Gothic" w:hAnsi="Century Gothic"/>
          <w:bCs/>
          <w:color w:val="000000" w:themeColor="text1"/>
          <w:sz w:val="20"/>
          <w:szCs w:val="16"/>
        </w:rPr>
        <w:t>Municipal submissions are done online, therefore we will</w:t>
      </w:r>
      <w:r w:rsidR="0024275E">
        <w:rPr>
          <w:rFonts w:ascii="Century Gothic" w:hAnsi="Century Gothic"/>
          <w:bCs/>
          <w:color w:val="000000" w:themeColor="text1"/>
          <w:sz w:val="20"/>
          <w:szCs w:val="16"/>
        </w:rPr>
        <w:t xml:space="preserve"> only</w:t>
      </w:r>
      <w:r>
        <w:rPr>
          <w:rFonts w:ascii="Century Gothic" w:hAnsi="Century Gothic"/>
          <w:bCs/>
          <w:color w:val="000000" w:themeColor="text1"/>
          <w:sz w:val="20"/>
          <w:szCs w:val="16"/>
        </w:rPr>
        <w:t xml:space="preserve"> provide 1x set of hard copies of the municipal approved plans</w:t>
      </w:r>
      <w:r w:rsidR="0024275E">
        <w:rPr>
          <w:rFonts w:ascii="Century Gothic" w:hAnsi="Century Gothic"/>
          <w:bCs/>
          <w:color w:val="000000" w:themeColor="text1"/>
          <w:sz w:val="20"/>
          <w:szCs w:val="16"/>
        </w:rPr>
        <w:t>, should you require it</w:t>
      </w:r>
      <w:r>
        <w:rPr>
          <w:rFonts w:ascii="Century Gothic" w:hAnsi="Century Gothic"/>
          <w:bCs/>
          <w:color w:val="000000" w:themeColor="text1"/>
          <w:sz w:val="20"/>
          <w:szCs w:val="16"/>
        </w:rPr>
        <w:t xml:space="preserve">. </w:t>
      </w:r>
    </w:p>
    <w:p w14:paraId="10267CB7" w14:textId="553D6B9B"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Revision drawings will be emailed to the site management team</w:t>
      </w:r>
      <w:r w:rsidR="00C97F35">
        <w:rPr>
          <w:rFonts w:ascii="Century Gothic" w:hAnsi="Century Gothic"/>
          <w:color w:val="000000" w:themeColor="text1"/>
          <w:sz w:val="20"/>
          <w:szCs w:val="20"/>
        </w:rPr>
        <w:t xml:space="preserve"> where h</w:t>
      </w:r>
      <w:r w:rsidRPr="00C97F35">
        <w:rPr>
          <w:rFonts w:ascii="Century Gothic" w:hAnsi="Century Gothic"/>
          <w:color w:val="000000" w:themeColor="text1"/>
          <w:sz w:val="20"/>
          <w:szCs w:val="20"/>
        </w:rPr>
        <w:t xml:space="preserve">ard copy revision drawings will be the responsibility of the </w:t>
      </w:r>
      <w:r w:rsidR="00C97F35">
        <w:rPr>
          <w:rFonts w:ascii="Century Gothic" w:hAnsi="Century Gothic"/>
          <w:color w:val="000000" w:themeColor="text1"/>
          <w:sz w:val="20"/>
          <w:szCs w:val="20"/>
        </w:rPr>
        <w:t xml:space="preserve">contractor / </w:t>
      </w:r>
      <w:r w:rsidRPr="00C97F35">
        <w:rPr>
          <w:rFonts w:ascii="Century Gothic" w:hAnsi="Century Gothic"/>
          <w:color w:val="000000" w:themeColor="text1"/>
          <w:sz w:val="20"/>
          <w:szCs w:val="20"/>
        </w:rPr>
        <w:t>site manager.</w:t>
      </w:r>
    </w:p>
    <w:p w14:paraId="2F8B43C9" w14:textId="7CE37CA9"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C97F35">
        <w:rPr>
          <w:rFonts w:ascii="Century Gothic" w:hAnsi="Century Gothic"/>
          <w:color w:val="000000" w:themeColor="text1"/>
          <w:sz w:val="20"/>
          <w:szCs w:val="20"/>
        </w:rPr>
        <w:t>we</w:t>
      </w:r>
      <w:r w:rsidRPr="00C97F35">
        <w:rPr>
          <w:rFonts w:ascii="Century Gothic" w:hAnsi="Century Gothic"/>
          <w:color w:val="000000" w:themeColor="text1"/>
          <w:sz w:val="20"/>
          <w:szCs w:val="20"/>
        </w:rPr>
        <w:t xml:space="preserve"> must make hard copy prints for site, it will be added to a monthly invoice </w:t>
      </w:r>
      <w:r w:rsidR="00C97F35">
        <w:rPr>
          <w:rFonts w:ascii="Century Gothic" w:hAnsi="Century Gothic"/>
          <w:color w:val="000000" w:themeColor="text1"/>
          <w:sz w:val="20"/>
          <w:szCs w:val="20"/>
        </w:rPr>
        <w:t>at</w:t>
      </w:r>
      <w:r w:rsidRPr="00C97F35">
        <w:rPr>
          <w:rFonts w:ascii="Century Gothic" w:hAnsi="Century Gothic"/>
          <w:color w:val="000000" w:themeColor="text1"/>
          <w:sz w:val="20"/>
          <w:szCs w:val="20"/>
        </w:rPr>
        <w:t>:</w:t>
      </w:r>
    </w:p>
    <w:p w14:paraId="0CB43E8E" w14:textId="4C1A5BED" w:rsidR="00E60BB7" w:rsidRPr="00C97F35"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8</w:t>
      </w:r>
      <w:r w:rsidRPr="00C97F35">
        <w:rPr>
          <w:rFonts w:ascii="Century Gothic" w:hAnsi="Century Gothic"/>
          <w:color w:val="000000" w:themeColor="text1"/>
          <w:sz w:val="20"/>
          <w:szCs w:val="20"/>
        </w:rPr>
        <w:t>5 per A1 print</w:t>
      </w:r>
    </w:p>
    <w:p w14:paraId="79D07A77" w14:textId="2859F713" w:rsidR="00E60BB7" w:rsidRDefault="00E60BB7"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R</w:t>
      </w:r>
      <w:r w:rsidR="00480322">
        <w:rPr>
          <w:rFonts w:ascii="Century Gothic" w:hAnsi="Century Gothic"/>
          <w:color w:val="000000" w:themeColor="text1"/>
          <w:sz w:val="20"/>
          <w:szCs w:val="20"/>
        </w:rPr>
        <w:t>105</w:t>
      </w:r>
      <w:r w:rsidRPr="00C97F35">
        <w:rPr>
          <w:rFonts w:ascii="Century Gothic" w:hAnsi="Century Gothic"/>
          <w:color w:val="000000" w:themeColor="text1"/>
          <w:sz w:val="20"/>
          <w:szCs w:val="20"/>
        </w:rPr>
        <w:t xml:space="preserve"> per A0 print.</w:t>
      </w:r>
    </w:p>
    <w:p w14:paraId="591A36AB" w14:textId="0A7561BD" w:rsidR="009506D6" w:rsidRPr="00C97F35" w:rsidRDefault="009506D6" w:rsidP="00E60BB7">
      <w:pPr>
        <w:tabs>
          <w:tab w:val="left" w:pos="1741"/>
        </w:tabs>
        <w:rPr>
          <w:rFonts w:ascii="Century Gothic" w:hAnsi="Century Gothic"/>
          <w:color w:val="000000" w:themeColor="text1"/>
          <w:sz w:val="20"/>
          <w:szCs w:val="20"/>
        </w:rPr>
      </w:pPr>
      <w:r w:rsidRPr="00C97F35">
        <w:rPr>
          <w:rFonts w:ascii="Century Gothic" w:hAnsi="Century Gothic"/>
          <w:color w:val="000000" w:themeColor="text1"/>
          <w:sz w:val="20"/>
          <w:szCs w:val="20"/>
        </w:rPr>
        <w:t xml:space="preserve">If </w:t>
      </w:r>
      <w:r w:rsidR="00B644F8">
        <w:rPr>
          <w:rFonts w:ascii="Century Gothic" w:hAnsi="Century Gothic"/>
          <w:b/>
          <w:color w:val="000000" w:themeColor="text1"/>
          <w:sz w:val="20"/>
          <w:szCs w:val="20"/>
          <w:u w:val="single"/>
        </w:rPr>
        <w:t>Blackhound</w:t>
      </w:r>
      <w:r w:rsidR="00B644F8" w:rsidRPr="00C97F35">
        <w:rPr>
          <w:rFonts w:ascii="Century Gothic" w:hAnsi="Century Gothic"/>
          <w:color w:val="000000" w:themeColor="text1"/>
          <w:sz w:val="20"/>
          <w:szCs w:val="20"/>
        </w:rPr>
        <w:t xml:space="preserve"> </w:t>
      </w:r>
      <w:r w:rsidR="00AB76B1">
        <w:rPr>
          <w:rFonts w:ascii="Century Gothic" w:hAnsi="Century Gothic"/>
          <w:color w:val="000000" w:themeColor="text1"/>
          <w:sz w:val="20"/>
          <w:szCs w:val="20"/>
        </w:rPr>
        <w:t>is</w:t>
      </w:r>
      <w:r w:rsidRPr="00C97F35">
        <w:rPr>
          <w:rFonts w:ascii="Century Gothic" w:hAnsi="Century Gothic"/>
          <w:color w:val="000000" w:themeColor="text1"/>
          <w:sz w:val="20"/>
          <w:szCs w:val="20"/>
        </w:rPr>
        <w:t xml:space="preserve"> employed for Work stages </w:t>
      </w:r>
      <w:r>
        <w:rPr>
          <w:rFonts w:ascii="Century Gothic" w:hAnsi="Century Gothic"/>
          <w:color w:val="000000" w:themeColor="text1"/>
          <w:sz w:val="20"/>
          <w:szCs w:val="20"/>
        </w:rPr>
        <w:t xml:space="preserve">5 and 6, Disbursements will be calculated in the </w:t>
      </w:r>
      <w:r w:rsidRPr="00480322">
        <w:rPr>
          <w:rFonts w:ascii="Century Gothic" w:hAnsi="Century Gothic"/>
          <w:b/>
          <w:bCs/>
          <w:color w:val="000000" w:themeColor="text1"/>
          <w:sz w:val="20"/>
          <w:szCs w:val="20"/>
        </w:rPr>
        <w:t>Construction Fee Proposal</w:t>
      </w:r>
      <w:r>
        <w:rPr>
          <w:rFonts w:ascii="Century Gothic" w:hAnsi="Century Gothic"/>
          <w:color w:val="000000" w:themeColor="text1"/>
          <w:sz w:val="20"/>
          <w:szCs w:val="20"/>
        </w:rPr>
        <w:t>.</w:t>
      </w:r>
    </w:p>
    <w:p w14:paraId="4DF71FDD" w14:textId="77777777" w:rsidR="00E60BB7" w:rsidRDefault="00E60BB7" w:rsidP="00E60BB7">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p>
    <w:p w14:paraId="1C8E4C36" w14:textId="7854B10E" w:rsidR="00E60BB7" w:rsidRPr="00C97F35" w:rsidRDefault="009506D6" w:rsidP="00E60BB7">
      <w:pPr>
        <w:tabs>
          <w:tab w:val="left" w:pos="1741"/>
        </w:tabs>
        <w:rPr>
          <w:rFonts w:ascii="Century Gothic" w:hAnsi="Century Gothic"/>
          <w:sz w:val="20"/>
          <w:szCs w:val="2"/>
        </w:rPr>
      </w:pPr>
      <w:r>
        <w:rPr>
          <w:rFonts w:ascii="Century Gothic" w:hAnsi="Century Gothic"/>
          <w:sz w:val="20"/>
          <w:szCs w:val="2"/>
        </w:rPr>
        <w:t xml:space="preserve">Only applicable if </w:t>
      </w:r>
      <w:r w:rsidR="00B644F8">
        <w:rPr>
          <w:rFonts w:ascii="Century Gothic" w:hAnsi="Century Gothic"/>
          <w:b/>
          <w:color w:val="000000" w:themeColor="text1"/>
          <w:sz w:val="20"/>
          <w:szCs w:val="20"/>
          <w:u w:val="single"/>
        </w:rPr>
        <w:t>Blackhound</w:t>
      </w:r>
      <w:r w:rsidR="00B644F8">
        <w:rPr>
          <w:rFonts w:ascii="Century Gothic" w:hAnsi="Century Gothic"/>
          <w:bCs/>
          <w:color w:val="000000" w:themeColor="text1"/>
          <w:sz w:val="20"/>
          <w:szCs w:val="20"/>
        </w:rPr>
        <w:t xml:space="preserve"> </w:t>
      </w:r>
      <w:r>
        <w:rPr>
          <w:rFonts w:ascii="Century Gothic" w:hAnsi="Century Gothic"/>
          <w:bCs/>
          <w:color w:val="000000" w:themeColor="text1"/>
          <w:sz w:val="20"/>
          <w:szCs w:val="20"/>
        </w:rPr>
        <w:t>is employed for</w:t>
      </w:r>
      <w:r>
        <w:rPr>
          <w:rFonts w:ascii="Century Gothic" w:hAnsi="Century Gothic"/>
          <w:sz w:val="20"/>
          <w:szCs w:val="2"/>
        </w:rPr>
        <w:t xml:space="preserve"> </w:t>
      </w:r>
      <w:r w:rsidRPr="00480322">
        <w:rPr>
          <w:rFonts w:ascii="Century Gothic" w:hAnsi="Century Gothic"/>
          <w:b/>
          <w:bCs/>
          <w:sz w:val="20"/>
          <w:szCs w:val="2"/>
        </w:rPr>
        <w:t>Work stages 5 and 6</w:t>
      </w:r>
      <w:r>
        <w:rPr>
          <w:rFonts w:ascii="Century Gothic" w:hAnsi="Century Gothic"/>
          <w:sz w:val="20"/>
          <w:szCs w:val="2"/>
        </w:rPr>
        <w:t xml:space="preserve">. This will then be </w:t>
      </w:r>
      <w:r w:rsidR="0024275E">
        <w:rPr>
          <w:rFonts w:ascii="Century Gothic" w:hAnsi="Century Gothic"/>
          <w:sz w:val="20"/>
          <w:szCs w:val="2"/>
        </w:rPr>
        <w:t>noted</w:t>
      </w:r>
      <w:r>
        <w:rPr>
          <w:rFonts w:ascii="Century Gothic" w:hAnsi="Century Gothic"/>
          <w:sz w:val="20"/>
          <w:szCs w:val="2"/>
        </w:rPr>
        <w:t xml:space="preserve"> in the </w:t>
      </w:r>
      <w:r w:rsidRPr="00480322">
        <w:rPr>
          <w:rFonts w:ascii="Century Gothic" w:hAnsi="Century Gothic"/>
          <w:b/>
          <w:bCs/>
          <w:sz w:val="20"/>
          <w:szCs w:val="2"/>
        </w:rPr>
        <w:t>Construction Fee Proposal</w:t>
      </w:r>
      <w:r>
        <w:rPr>
          <w:rFonts w:ascii="Century Gothic" w:hAnsi="Century Gothic"/>
          <w:sz w:val="20"/>
          <w:szCs w:val="2"/>
        </w:rPr>
        <w:t xml:space="preserve"> document.</w:t>
      </w:r>
    </w:p>
    <w:p w14:paraId="2D2886BA" w14:textId="06C56098" w:rsidR="00C97F35" w:rsidRDefault="00C97F35" w:rsidP="00E60BB7">
      <w:pPr>
        <w:tabs>
          <w:tab w:val="left" w:pos="1741"/>
        </w:tabs>
        <w:rPr>
          <w:rFonts w:ascii="Century Gothic" w:hAnsi="Century Gothic"/>
          <w:sz w:val="24"/>
          <w:szCs w:val="4"/>
        </w:rPr>
      </w:pPr>
    </w:p>
    <w:p w14:paraId="5D176495" w14:textId="77777777" w:rsidR="00C97F35" w:rsidRPr="00870E6D" w:rsidRDefault="00C97F35" w:rsidP="00E60BB7">
      <w:pPr>
        <w:tabs>
          <w:tab w:val="left" w:pos="1741"/>
        </w:tabs>
        <w:rPr>
          <w:rFonts w:ascii="Century Gothic" w:hAnsi="Century Gothic"/>
          <w:sz w:val="24"/>
          <w:szCs w:val="4"/>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Pr="00522C07"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 the intended space provisions and planning relationships; </w:t>
      </w:r>
    </w:p>
    <w:p w14:paraId="1898BF8B"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 proposed materials and intended building services; and </w:t>
      </w:r>
    </w:p>
    <w:p w14:paraId="36F8E654" w14:textId="77777777" w:rsidR="007C357E" w:rsidRPr="00522C07" w:rsidRDefault="007C357E" w:rsidP="007C357E">
      <w:pPr>
        <w:pStyle w:val="ListParagraph"/>
        <w:tabs>
          <w:tab w:val="left" w:pos="1741"/>
        </w:tabs>
        <w:rPr>
          <w:rFonts w:ascii="Century Gothic" w:hAnsi="Century Gothic"/>
          <w:sz w:val="20"/>
          <w:szCs w:val="18"/>
        </w:rPr>
      </w:pPr>
      <w:r w:rsidRPr="00522C07">
        <w:rPr>
          <w:rFonts w:ascii="Century Gothic" w:hAnsi="Century Gothic"/>
          <w:sz w:val="20"/>
          <w:szCs w:val="18"/>
        </w:rPr>
        <w:tab/>
        <w:t xml:space="preserve">iii 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4.2: </w:t>
      </w:r>
    </w:p>
    <w:p w14:paraId="06B0655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specifications for the works; </w:t>
      </w:r>
    </w:p>
    <w:p w14:paraId="382B895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Complete technical documentation sufficient for tender; </w:t>
      </w:r>
    </w:p>
    <w:p w14:paraId="79401821"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Obtain offers for the execution of the works; </w:t>
      </w:r>
    </w:p>
    <w:p w14:paraId="2AEAA82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Evaluate offers, and recommend a successful tenderer for appointment; </w:t>
      </w:r>
    </w:p>
    <w:p w14:paraId="07424EF8"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Prepare the contract documentation and arrange the signing of the building contract by the client and the successful tenderer; </w:t>
      </w:r>
    </w:p>
    <w:p w14:paraId="049D709F" w14:textId="38F13A95" w:rsidR="00522C07" w:rsidRPr="00522C07" w:rsidRDefault="007C357E" w:rsidP="00522C07">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f) Complete all remaining technical and construction documentation and coordinate same with the consultants;</w:t>
      </w:r>
    </w:p>
    <w:p w14:paraId="580C40BD" w14:textId="78698EE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Administer the building contract; </w:t>
      </w:r>
    </w:p>
    <w:p w14:paraId="034A32D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Give possession of the site to the contractor; </w:t>
      </w:r>
    </w:p>
    <w:p w14:paraId="508E0580"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Issue construction documentation; </w:t>
      </w:r>
    </w:p>
    <w:p w14:paraId="7375E8B3"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Review sub-contractor designs, shop drawings and documentation for conformity of design intent; </w:t>
      </w:r>
    </w:p>
    <w:p w14:paraId="0D6D0CC6"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Inspect the works for conformity with the contract documentation and acceptable quality in terms of industry standards; </w:t>
      </w:r>
    </w:p>
    <w:p w14:paraId="1670EF4C" w14:textId="77777777" w:rsidR="00E42DC6"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f) Administer and perform the duties and obligations assigned to the principal agent in the building contract; </w:t>
      </w:r>
    </w:p>
    <w:p w14:paraId="2B8FB137" w14:textId="6A4FE77F"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g) Manage the completion process of the project; </w:t>
      </w:r>
    </w:p>
    <w:p w14:paraId="428E680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h) Assist the client to obtain the required documentation necessary for the client to obtain the occupation certificate.</w:t>
      </w:r>
    </w:p>
    <w:p w14:paraId="1092890F" w14:textId="26F638BD" w:rsidR="007C357E" w:rsidRDefault="007C357E" w:rsidP="007C357E">
      <w:pPr>
        <w:tabs>
          <w:tab w:val="left" w:pos="1741"/>
        </w:tabs>
        <w:rPr>
          <w:rFonts w:ascii="Century Gothic" w:hAnsi="Century Gothic"/>
          <w:b/>
          <w:sz w:val="28"/>
        </w:rPr>
      </w:pPr>
      <w:r w:rsidRPr="00660BE5">
        <w:rPr>
          <w:rFonts w:ascii="Century Gothic" w:hAnsi="Century Gothic"/>
          <w:b/>
          <w:sz w:val="28"/>
        </w:rPr>
        <w:t>Stage 6: Close out</w:t>
      </w:r>
    </w:p>
    <w:p w14:paraId="60A0BC6B"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Facilitate the project close-out including the collation of the necessary documentation to effect completion, handover and operational manual of the project. </w:t>
      </w:r>
    </w:p>
    <w:p w14:paraId="11694903" w14:textId="77777777" w:rsidR="007C357E" w:rsidRPr="00522C07" w:rsidRDefault="007C357E" w:rsidP="007C357E">
      <w:pPr>
        <w:tabs>
          <w:tab w:val="left" w:pos="1741"/>
        </w:tabs>
        <w:ind w:left="426"/>
        <w:rPr>
          <w:rFonts w:ascii="Century Gothic" w:hAnsi="Century Gothic"/>
          <w:sz w:val="20"/>
          <w:szCs w:val="20"/>
        </w:rPr>
      </w:pPr>
      <w:r w:rsidRPr="00522C07">
        <w:rPr>
          <w:rFonts w:ascii="Century Gothic" w:hAnsi="Century Gothic"/>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522C07" w:rsidRDefault="007C357E" w:rsidP="007C357E">
      <w:pPr>
        <w:tabs>
          <w:tab w:val="left" w:pos="1741"/>
        </w:tabs>
        <w:rPr>
          <w:rFonts w:ascii="Century Gothic" w:hAnsi="Century Gothic"/>
          <w:sz w:val="20"/>
          <w:szCs w:val="20"/>
        </w:rPr>
      </w:pPr>
      <w:r w:rsidRPr="00522C07">
        <w:rPr>
          <w:rFonts w:ascii="Century Gothic" w:hAnsi="Century Gothic"/>
          <w:sz w:val="20"/>
          <w:szCs w:val="20"/>
        </w:rPr>
        <w:t>c) Provide the client with construction record documentation and the relevant technical and contractual undertakings by the contractor and subcontractors</w:t>
      </w:r>
      <w:r w:rsidRPr="00522C07">
        <w:rPr>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806A8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06016A"/>
    <w:multiLevelType w:val="hybridMultilevel"/>
    <w:tmpl w:val="604CC278"/>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0"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6"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45139815">
    <w:abstractNumId w:val="26"/>
  </w:num>
  <w:num w:numId="2" w16cid:durableId="964579611">
    <w:abstractNumId w:val="21"/>
  </w:num>
  <w:num w:numId="3" w16cid:durableId="182793409">
    <w:abstractNumId w:val="20"/>
  </w:num>
  <w:num w:numId="4" w16cid:durableId="687296335">
    <w:abstractNumId w:val="6"/>
  </w:num>
  <w:num w:numId="5" w16cid:durableId="1939675848">
    <w:abstractNumId w:val="25"/>
  </w:num>
  <w:num w:numId="6" w16cid:durableId="348341161">
    <w:abstractNumId w:val="5"/>
  </w:num>
  <w:num w:numId="7" w16cid:durableId="774322332">
    <w:abstractNumId w:val="30"/>
  </w:num>
  <w:num w:numId="8" w16cid:durableId="1533765458">
    <w:abstractNumId w:val="31"/>
  </w:num>
  <w:num w:numId="9" w16cid:durableId="1761372439">
    <w:abstractNumId w:val="0"/>
  </w:num>
  <w:num w:numId="10" w16cid:durableId="14699419">
    <w:abstractNumId w:val="24"/>
  </w:num>
  <w:num w:numId="11" w16cid:durableId="3947660">
    <w:abstractNumId w:val="32"/>
  </w:num>
  <w:num w:numId="12" w16cid:durableId="753669062">
    <w:abstractNumId w:val="7"/>
  </w:num>
  <w:num w:numId="13" w16cid:durableId="190388638">
    <w:abstractNumId w:val="13"/>
  </w:num>
  <w:num w:numId="14" w16cid:durableId="295529047">
    <w:abstractNumId w:val="27"/>
  </w:num>
  <w:num w:numId="15" w16cid:durableId="737820812">
    <w:abstractNumId w:val="29"/>
  </w:num>
  <w:num w:numId="16" w16cid:durableId="774981039">
    <w:abstractNumId w:val="19"/>
  </w:num>
  <w:num w:numId="17" w16cid:durableId="1260211248">
    <w:abstractNumId w:val="12"/>
  </w:num>
  <w:num w:numId="18" w16cid:durableId="1979334623">
    <w:abstractNumId w:val="1"/>
  </w:num>
  <w:num w:numId="19" w16cid:durableId="1328828802">
    <w:abstractNumId w:val="17"/>
  </w:num>
  <w:num w:numId="20" w16cid:durableId="1793086232">
    <w:abstractNumId w:val="11"/>
  </w:num>
  <w:num w:numId="21" w16cid:durableId="634260855">
    <w:abstractNumId w:val="4"/>
  </w:num>
  <w:num w:numId="22" w16cid:durableId="435491737">
    <w:abstractNumId w:val="23"/>
  </w:num>
  <w:num w:numId="23" w16cid:durableId="1667711523">
    <w:abstractNumId w:val="15"/>
  </w:num>
  <w:num w:numId="24" w16cid:durableId="46757809">
    <w:abstractNumId w:val="22"/>
  </w:num>
  <w:num w:numId="25" w16cid:durableId="2007316066">
    <w:abstractNumId w:val="18"/>
  </w:num>
  <w:num w:numId="26" w16cid:durableId="1914463172">
    <w:abstractNumId w:val="2"/>
  </w:num>
  <w:num w:numId="27" w16cid:durableId="304817933">
    <w:abstractNumId w:val="10"/>
  </w:num>
  <w:num w:numId="28" w16cid:durableId="2029139215">
    <w:abstractNumId w:val="14"/>
  </w:num>
  <w:num w:numId="29" w16cid:durableId="1098255406">
    <w:abstractNumId w:val="8"/>
  </w:num>
  <w:num w:numId="30" w16cid:durableId="243221721">
    <w:abstractNumId w:val="28"/>
  </w:num>
  <w:num w:numId="31" w16cid:durableId="199708161">
    <w:abstractNumId w:val="16"/>
  </w:num>
  <w:num w:numId="32" w16cid:durableId="1531994695">
    <w:abstractNumId w:val="3"/>
  </w:num>
  <w:num w:numId="33" w16cid:durableId="270213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0FC6"/>
    <w:rsid w:val="000755B7"/>
    <w:rsid w:val="000763EA"/>
    <w:rsid w:val="00084A85"/>
    <w:rsid w:val="00090D9B"/>
    <w:rsid w:val="00092EAC"/>
    <w:rsid w:val="00097928"/>
    <w:rsid w:val="000A0C9D"/>
    <w:rsid w:val="000A3B3D"/>
    <w:rsid w:val="000C731F"/>
    <w:rsid w:val="000D2450"/>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72C7"/>
    <w:rsid w:val="001A38C7"/>
    <w:rsid w:val="001A6062"/>
    <w:rsid w:val="001B5A60"/>
    <w:rsid w:val="001B768F"/>
    <w:rsid w:val="001D2B77"/>
    <w:rsid w:val="001F0109"/>
    <w:rsid w:val="001F08DE"/>
    <w:rsid w:val="001F6263"/>
    <w:rsid w:val="00202110"/>
    <w:rsid w:val="002042E0"/>
    <w:rsid w:val="0021101B"/>
    <w:rsid w:val="00213FD1"/>
    <w:rsid w:val="00222A63"/>
    <w:rsid w:val="00224BC5"/>
    <w:rsid w:val="0023653A"/>
    <w:rsid w:val="0024275E"/>
    <w:rsid w:val="00243940"/>
    <w:rsid w:val="00252B10"/>
    <w:rsid w:val="00257E21"/>
    <w:rsid w:val="00262869"/>
    <w:rsid w:val="00271336"/>
    <w:rsid w:val="0027415B"/>
    <w:rsid w:val="0027631D"/>
    <w:rsid w:val="002779D1"/>
    <w:rsid w:val="00283026"/>
    <w:rsid w:val="00287673"/>
    <w:rsid w:val="002A37F9"/>
    <w:rsid w:val="002B3D9A"/>
    <w:rsid w:val="002C64E2"/>
    <w:rsid w:val="002C6CB3"/>
    <w:rsid w:val="002D0086"/>
    <w:rsid w:val="002E34CF"/>
    <w:rsid w:val="002E4977"/>
    <w:rsid w:val="002F0E46"/>
    <w:rsid w:val="002F170F"/>
    <w:rsid w:val="002F45E8"/>
    <w:rsid w:val="00312FD6"/>
    <w:rsid w:val="00324390"/>
    <w:rsid w:val="00334C10"/>
    <w:rsid w:val="00336ABC"/>
    <w:rsid w:val="00336BCD"/>
    <w:rsid w:val="00340B15"/>
    <w:rsid w:val="003507C5"/>
    <w:rsid w:val="00355B6F"/>
    <w:rsid w:val="00364A6E"/>
    <w:rsid w:val="00372C1C"/>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2317"/>
    <w:rsid w:val="006257D6"/>
    <w:rsid w:val="0063090A"/>
    <w:rsid w:val="00635195"/>
    <w:rsid w:val="00641499"/>
    <w:rsid w:val="0064298D"/>
    <w:rsid w:val="00656C57"/>
    <w:rsid w:val="00660BE5"/>
    <w:rsid w:val="00664176"/>
    <w:rsid w:val="00681789"/>
    <w:rsid w:val="00682DE8"/>
    <w:rsid w:val="00691BAA"/>
    <w:rsid w:val="00692470"/>
    <w:rsid w:val="00694777"/>
    <w:rsid w:val="00694F8B"/>
    <w:rsid w:val="00695BB5"/>
    <w:rsid w:val="006A1F59"/>
    <w:rsid w:val="006A210E"/>
    <w:rsid w:val="006A3F99"/>
    <w:rsid w:val="006A7ED3"/>
    <w:rsid w:val="006B124F"/>
    <w:rsid w:val="006C2309"/>
    <w:rsid w:val="006C4CF3"/>
    <w:rsid w:val="006C65A1"/>
    <w:rsid w:val="006D4E5A"/>
    <w:rsid w:val="006D60DB"/>
    <w:rsid w:val="006E1370"/>
    <w:rsid w:val="006E255C"/>
    <w:rsid w:val="00702EFC"/>
    <w:rsid w:val="007050EB"/>
    <w:rsid w:val="00711C48"/>
    <w:rsid w:val="007174C7"/>
    <w:rsid w:val="007212C6"/>
    <w:rsid w:val="00721334"/>
    <w:rsid w:val="00724350"/>
    <w:rsid w:val="00732B36"/>
    <w:rsid w:val="00742B8D"/>
    <w:rsid w:val="007629B4"/>
    <w:rsid w:val="00776093"/>
    <w:rsid w:val="007919B0"/>
    <w:rsid w:val="007A1254"/>
    <w:rsid w:val="007A497E"/>
    <w:rsid w:val="007B64F9"/>
    <w:rsid w:val="007C2452"/>
    <w:rsid w:val="007C357E"/>
    <w:rsid w:val="007C3F3C"/>
    <w:rsid w:val="007C594E"/>
    <w:rsid w:val="007D1CB1"/>
    <w:rsid w:val="007E0CF5"/>
    <w:rsid w:val="007F1ED1"/>
    <w:rsid w:val="007F3BC6"/>
    <w:rsid w:val="007F7843"/>
    <w:rsid w:val="008005DC"/>
    <w:rsid w:val="00806A8D"/>
    <w:rsid w:val="00821F20"/>
    <w:rsid w:val="00841E76"/>
    <w:rsid w:val="00842183"/>
    <w:rsid w:val="00844E2B"/>
    <w:rsid w:val="00846D4F"/>
    <w:rsid w:val="00850908"/>
    <w:rsid w:val="0085443E"/>
    <w:rsid w:val="00855D94"/>
    <w:rsid w:val="00860E07"/>
    <w:rsid w:val="00866415"/>
    <w:rsid w:val="00870E6D"/>
    <w:rsid w:val="008838CA"/>
    <w:rsid w:val="00886CDD"/>
    <w:rsid w:val="00895704"/>
    <w:rsid w:val="00897F4F"/>
    <w:rsid w:val="008A0188"/>
    <w:rsid w:val="008A18A4"/>
    <w:rsid w:val="008A3051"/>
    <w:rsid w:val="008A37A8"/>
    <w:rsid w:val="008A5365"/>
    <w:rsid w:val="008B6408"/>
    <w:rsid w:val="008E5017"/>
    <w:rsid w:val="0090610E"/>
    <w:rsid w:val="00911FDF"/>
    <w:rsid w:val="0091333D"/>
    <w:rsid w:val="009378EC"/>
    <w:rsid w:val="00937AF7"/>
    <w:rsid w:val="00940F60"/>
    <w:rsid w:val="009506D6"/>
    <w:rsid w:val="009562DF"/>
    <w:rsid w:val="00957BDD"/>
    <w:rsid w:val="0096061F"/>
    <w:rsid w:val="00962C31"/>
    <w:rsid w:val="00981092"/>
    <w:rsid w:val="00982CF4"/>
    <w:rsid w:val="009872EA"/>
    <w:rsid w:val="00991494"/>
    <w:rsid w:val="009B6051"/>
    <w:rsid w:val="009B652B"/>
    <w:rsid w:val="009C012B"/>
    <w:rsid w:val="009C1942"/>
    <w:rsid w:val="009D0AF9"/>
    <w:rsid w:val="009E30C4"/>
    <w:rsid w:val="00A06968"/>
    <w:rsid w:val="00A10092"/>
    <w:rsid w:val="00A12C4F"/>
    <w:rsid w:val="00A42F26"/>
    <w:rsid w:val="00A4443C"/>
    <w:rsid w:val="00A602D2"/>
    <w:rsid w:val="00A63A3E"/>
    <w:rsid w:val="00A65B08"/>
    <w:rsid w:val="00A72B2A"/>
    <w:rsid w:val="00A81534"/>
    <w:rsid w:val="00A9109A"/>
    <w:rsid w:val="00A91ABB"/>
    <w:rsid w:val="00A95411"/>
    <w:rsid w:val="00A95C17"/>
    <w:rsid w:val="00AA2B51"/>
    <w:rsid w:val="00AA4E70"/>
    <w:rsid w:val="00AA7A1E"/>
    <w:rsid w:val="00AB5FCF"/>
    <w:rsid w:val="00AB76B1"/>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2AC"/>
    <w:rsid w:val="00B224A4"/>
    <w:rsid w:val="00B30594"/>
    <w:rsid w:val="00B3323A"/>
    <w:rsid w:val="00B40FEA"/>
    <w:rsid w:val="00B426EC"/>
    <w:rsid w:val="00B45C5B"/>
    <w:rsid w:val="00B462CB"/>
    <w:rsid w:val="00B46581"/>
    <w:rsid w:val="00B47EA0"/>
    <w:rsid w:val="00B51CA8"/>
    <w:rsid w:val="00B644F8"/>
    <w:rsid w:val="00B842D9"/>
    <w:rsid w:val="00B86F19"/>
    <w:rsid w:val="00BB4603"/>
    <w:rsid w:val="00BB53A8"/>
    <w:rsid w:val="00BB79E3"/>
    <w:rsid w:val="00BB7DB0"/>
    <w:rsid w:val="00BC219A"/>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5C2"/>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CE1B8C"/>
    <w:rsid w:val="00D209D9"/>
    <w:rsid w:val="00D229B1"/>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1456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B7BEA"/>
    <w:rsid w:val="00EC2561"/>
    <w:rsid w:val="00EE0ECE"/>
    <w:rsid w:val="00EE44F7"/>
    <w:rsid w:val="00EE5977"/>
    <w:rsid w:val="00EF25C6"/>
    <w:rsid w:val="00F02E4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5F65"/>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4</cp:revision>
  <cp:lastPrinted>2022-08-01T10:23:00Z</cp:lastPrinted>
  <dcterms:created xsi:type="dcterms:W3CDTF">2022-07-30T17:12:00Z</dcterms:created>
  <dcterms:modified xsi:type="dcterms:W3CDTF">2022-08-01T10:23:00Z</dcterms:modified>
</cp:coreProperties>
</file>