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3711C3FA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CA58D7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3711C3FA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CA58D7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41E73F3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713ECD0D" w14:textId="4DC2699B" w:rsidR="00001291" w:rsidRDefault="00AA1833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Bauart Developments (PTY) Ltd</w:t>
                            </w:r>
                          </w:p>
                          <w:p w14:paraId="365A4A3B" w14:textId="575FF309" w:rsidR="00AA1833" w:rsidRDefault="00AA1833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2001/019479/07</w:t>
                            </w:r>
                          </w:p>
                          <w:p w14:paraId="16FB928A" w14:textId="49CF33E5" w:rsidR="00AA1833" w:rsidRPr="00657548" w:rsidRDefault="00AA1833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VAT no. 4820268813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111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713ECD0D" w14:textId="4DC2699B" w:rsidR="00001291" w:rsidRDefault="00AA1833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Bauart Developments (PTY) Ltd</w:t>
                      </w:r>
                    </w:p>
                    <w:p w14:paraId="365A4A3B" w14:textId="575FF309" w:rsidR="00AA1833" w:rsidRDefault="00AA1833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2001/019479/07</w:t>
                      </w:r>
                    </w:p>
                    <w:p w14:paraId="16FB928A" w14:textId="49CF33E5" w:rsidR="00AA1833" w:rsidRPr="00657548" w:rsidRDefault="00AA1833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VAT no. 4820268813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4DE010EE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AA183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AA183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BAUART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30003CB9" w:rsidR="00CA301B" w:rsidRDefault="00866415" w:rsidP="003F6F76">
      <w:pPr>
        <w:spacing w:after="0" w:line="240" w:lineRule="auto"/>
        <w:ind w:left="6480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AA1833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23</w:t>
      </w:r>
      <w:r w:rsidR="00717C6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AUGUST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F9876C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>|</w:t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0A34B1">
        <w:rPr>
          <w:rFonts w:ascii="Century Gothic" w:eastAsia="Times New Roman" w:hAnsi="Century Gothic"/>
          <w:b/>
          <w:lang w:eastAsia="en-ZA"/>
        </w:rPr>
        <w:t>Price</w:t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7EE6F89B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A1833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SILO’S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A1833">
        <w:rPr>
          <w:rFonts w:ascii="Century Gothic" w:eastAsia="Times New Roman" w:hAnsi="Century Gothic" w:cs="Arial"/>
          <w:sz w:val="24"/>
          <w:szCs w:val="24"/>
          <w:lang w:eastAsia="en-ZA"/>
        </w:rPr>
        <w:t>Renders</w:t>
      </w:r>
    </w:p>
    <w:p w14:paraId="015AF57A" w14:textId="7351B243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A1833">
        <w:rPr>
          <w:rFonts w:ascii="Century Gothic" w:eastAsia="Times New Roman" w:hAnsi="Century Gothic" w:cs="Arial"/>
          <w:sz w:val="24"/>
          <w:szCs w:val="24"/>
          <w:lang w:eastAsia="en-ZA"/>
        </w:rPr>
        <w:t>Balance invoice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50%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A1833">
        <w:rPr>
          <w:rFonts w:ascii="Century Gothic" w:eastAsia="Times New Roman" w:hAnsi="Century Gothic" w:cs="Arial"/>
          <w:sz w:val="24"/>
          <w:szCs w:val="24"/>
          <w:lang w:eastAsia="en-ZA"/>
        </w:rPr>
        <w:t>R10 000.00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   R</w:t>
      </w:r>
      <w:r w:rsidR="00AA1833">
        <w:rPr>
          <w:rFonts w:ascii="Century Gothic" w:eastAsia="Times New Roman" w:hAnsi="Century Gothic" w:cs="Arial"/>
          <w:sz w:val="24"/>
          <w:szCs w:val="24"/>
          <w:lang w:eastAsia="en-ZA"/>
        </w:rPr>
        <w:t>5 000.00</w:t>
      </w:r>
    </w:p>
    <w:p w14:paraId="493B73B2" w14:textId="52B38BF2" w:rsidR="000A5AD8" w:rsidRDefault="000A5AD8" w:rsidP="000A5AD8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B7CC8B0" w14:textId="1545EAF3" w:rsidR="00D32D0F" w:rsidRPr="00115844" w:rsidRDefault="004B7820" w:rsidP="00D32D0F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</w:p>
    <w:p w14:paraId="62358DB8" w14:textId="26393836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0E4A80A2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AA183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0A34B1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AA183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000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AA183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0A5AD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91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4B1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3F6F76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17C68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1833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A58D7"/>
    <w:rsid w:val="00CB19AA"/>
    <w:rsid w:val="00CB6EE8"/>
    <w:rsid w:val="00CC0EFC"/>
    <w:rsid w:val="00CC198E"/>
    <w:rsid w:val="00CC4D5B"/>
    <w:rsid w:val="00CF64B3"/>
    <w:rsid w:val="00D32D0F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B05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2022-07-29T09:25:00Z</cp:lastPrinted>
  <dcterms:created xsi:type="dcterms:W3CDTF">2022-08-23T07:23:00Z</dcterms:created>
  <dcterms:modified xsi:type="dcterms:W3CDTF">2022-08-23T07:25:00Z</dcterms:modified>
</cp:coreProperties>
</file>