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A866710"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0D4ACE55">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4E5A593A" w:rsidR="00711C48" w:rsidRPr="00657548" w:rsidRDefault="00DB0951"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7D2A07E1"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DB0951">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4E5A593A" w:rsidR="00711C48" w:rsidRPr="00657548" w:rsidRDefault="00DB0951"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7D2A07E1"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DB0951">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24DC2F9F"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3630956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0EE6CC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0304C27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6598581" w14:textId="135D3E06"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0C8CD977" w:rsidR="00B46581" w:rsidRPr="00DB57FC" w:rsidRDefault="00DB09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Ebenezer International</w:t>
      </w:r>
    </w:p>
    <w:p w14:paraId="51163F44" w14:textId="74CC9B9D" w:rsidR="001D67CC" w:rsidRDefault="00DB09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Anton Hutton – 084 467 5548</w:t>
      </w:r>
    </w:p>
    <w:p w14:paraId="3FD559CE" w14:textId="64DEDF85" w:rsidR="00AC7093" w:rsidRPr="00B41DBC" w:rsidRDefault="00DB0951" w:rsidP="00866415">
      <w:pPr>
        <w:spacing w:after="0" w:line="240" w:lineRule="auto"/>
        <w:rPr>
          <w:rFonts w:ascii="Century Gothic" w:hAnsi="Century Gothic" w:cstheme="minorHAnsi"/>
          <w:sz w:val="24"/>
          <w:szCs w:val="24"/>
        </w:rPr>
      </w:pPr>
      <w:hyperlink r:id="rId10" w:history="1">
        <w:r w:rsidRPr="00EE6226">
          <w:rPr>
            <w:rStyle w:val="Hyperlink"/>
            <w:rFonts w:ascii="Century Gothic" w:hAnsi="Century Gothic" w:cstheme="minorHAnsi"/>
            <w:sz w:val="24"/>
            <w:szCs w:val="24"/>
          </w:rPr>
          <w:t>antohutton42@gmail.com</w:t>
        </w:r>
      </w:hyperlink>
      <w:r w:rsidR="00B41DBC" w:rsidRPr="00B41DBC">
        <w:rPr>
          <w:rFonts w:ascii="Century Gothic" w:hAnsi="Century Gothic" w:cstheme="minorHAnsi"/>
          <w:sz w:val="24"/>
          <w:szCs w:val="24"/>
        </w:rPr>
        <w:t xml:space="preserve"> </w:t>
      </w:r>
    </w:p>
    <w:p w14:paraId="0430BE40" w14:textId="192EE75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2E3EDD">
        <w:rPr>
          <w:rFonts w:ascii="Century Gothic" w:eastAsia="Times New Roman" w:hAnsi="Century Gothic" w:cs="Arial"/>
          <w:noProof/>
          <w:color w:val="222222"/>
          <w:sz w:val="24"/>
          <w:szCs w:val="24"/>
          <w:lang w:eastAsia="en-ZA"/>
        </w:rPr>
        <w:t>20 February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05E4B83B" w14:textId="50F609DF" w:rsidR="00DB0951" w:rsidRPr="00DB0951"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DB0951">
        <w:rPr>
          <w:rFonts w:ascii="Century Gothic" w:hAnsi="Century Gothic"/>
          <w:color w:val="000000" w:themeColor="text1"/>
          <w:sz w:val="24"/>
        </w:rPr>
        <w:t>, visualize</w:t>
      </w:r>
      <w:r w:rsidR="000F498E">
        <w:rPr>
          <w:rFonts w:ascii="Century Gothic" w:hAnsi="Century Gothic"/>
          <w:color w:val="000000" w:themeColor="text1"/>
          <w:sz w:val="24"/>
        </w:rPr>
        <w:t>,</w:t>
      </w:r>
      <w:r w:rsidR="00B41DBC">
        <w:rPr>
          <w:rFonts w:ascii="Century Gothic" w:hAnsi="Century Gothic"/>
          <w:color w:val="000000" w:themeColor="text1"/>
          <w:sz w:val="24"/>
        </w:rPr>
        <w:t xml:space="preserve"> </w:t>
      </w:r>
      <w:r w:rsidR="00DB0951">
        <w:rPr>
          <w:rFonts w:ascii="Century Gothic" w:hAnsi="Century Gothic"/>
          <w:color w:val="000000" w:themeColor="text1"/>
          <w:sz w:val="24"/>
        </w:rPr>
        <w:t>and do the necessary municipal drawings for council approval</w:t>
      </w:r>
      <w:r w:rsidR="00B41DBC">
        <w:rPr>
          <w:rFonts w:ascii="Century Gothic" w:hAnsi="Century Gothic"/>
          <w:color w:val="000000" w:themeColor="text1"/>
          <w:sz w:val="24"/>
        </w:rPr>
        <w:t xml:space="preserve"> on </w:t>
      </w:r>
      <w:r w:rsidR="00B41DBC" w:rsidRPr="00B41DBC">
        <w:rPr>
          <w:rFonts w:ascii="Century Gothic" w:hAnsi="Century Gothic"/>
          <w:b/>
          <w:bCs/>
          <w:color w:val="000000" w:themeColor="text1"/>
          <w:sz w:val="24"/>
        </w:rPr>
        <w:t xml:space="preserve">Erf </w:t>
      </w:r>
      <w:r w:rsidR="00DB0951">
        <w:rPr>
          <w:rFonts w:ascii="Century Gothic" w:hAnsi="Century Gothic"/>
          <w:b/>
          <w:bCs/>
          <w:color w:val="000000" w:themeColor="text1"/>
          <w:sz w:val="24"/>
        </w:rPr>
        <w:t>[</w:t>
      </w:r>
      <w:r w:rsidR="00DB0951">
        <w:rPr>
          <w:rFonts w:ascii="Century Gothic" w:hAnsi="Century Gothic"/>
          <w:color w:val="000000" w:themeColor="text1"/>
          <w:sz w:val="24"/>
        </w:rPr>
        <w:t>erf number</w:t>
      </w:r>
      <w:r w:rsidR="00DB0951">
        <w:rPr>
          <w:rFonts w:ascii="Century Gothic" w:hAnsi="Century Gothic"/>
          <w:b/>
          <w:bCs/>
          <w:color w:val="000000" w:themeColor="text1"/>
          <w:sz w:val="24"/>
        </w:rPr>
        <w:t>]</w:t>
      </w:r>
      <w:r w:rsidR="00B41DBC" w:rsidRPr="00B41DBC">
        <w:rPr>
          <w:rFonts w:ascii="Century Gothic" w:hAnsi="Century Gothic"/>
          <w:b/>
          <w:bCs/>
          <w:color w:val="000000" w:themeColor="text1"/>
          <w:sz w:val="24"/>
        </w:rPr>
        <w:t xml:space="preserve">, </w:t>
      </w:r>
      <w:r w:rsidR="00DB0951">
        <w:rPr>
          <w:rFonts w:ascii="Century Gothic" w:hAnsi="Century Gothic"/>
          <w:b/>
          <w:bCs/>
          <w:color w:val="000000" w:themeColor="text1"/>
          <w:sz w:val="24"/>
        </w:rPr>
        <w:t>[</w:t>
      </w:r>
      <w:r w:rsidR="00DB0951">
        <w:rPr>
          <w:rFonts w:ascii="Century Gothic" w:hAnsi="Century Gothic"/>
          <w:color w:val="000000" w:themeColor="text1"/>
          <w:sz w:val="24"/>
        </w:rPr>
        <w:t>area</w:t>
      </w:r>
      <w:r w:rsidR="00DB0951">
        <w:rPr>
          <w:rFonts w:ascii="Century Gothic" w:hAnsi="Century Gothic"/>
          <w:b/>
          <w:bCs/>
          <w:color w:val="000000" w:themeColor="text1"/>
          <w:sz w:val="24"/>
        </w:rPr>
        <w:t>]</w:t>
      </w:r>
      <w:r w:rsidR="00920921" w:rsidRPr="00920921">
        <w:rPr>
          <w:rFonts w:ascii="Century Gothic" w:hAnsi="Century Gothic"/>
          <w:b/>
          <w:bCs/>
          <w:color w:val="000000" w:themeColor="text1"/>
          <w:sz w:val="24"/>
        </w:rPr>
        <w:t>.</w:t>
      </w:r>
      <w:r w:rsidR="00DB0951">
        <w:rPr>
          <w:rFonts w:ascii="Century Gothic" w:hAnsi="Century Gothic"/>
          <w:b/>
          <w:bCs/>
          <w:color w:val="000000" w:themeColor="text1"/>
          <w:sz w:val="24"/>
        </w:rPr>
        <w:t xml:space="preserve"> </w:t>
      </w:r>
    </w:p>
    <w:p w14:paraId="667E7240" w14:textId="77777777" w:rsidR="00DB0951" w:rsidRDefault="00DB0951" w:rsidP="00536522">
      <w:pPr>
        <w:autoSpaceDE w:val="0"/>
        <w:autoSpaceDN w:val="0"/>
        <w:adjustRightInd w:val="0"/>
        <w:spacing w:after="0" w:line="240" w:lineRule="auto"/>
        <w:rPr>
          <w:rFonts w:ascii="Century Gothic" w:hAnsi="Century Gothic"/>
          <w:b/>
          <w:bCs/>
          <w:color w:val="000000" w:themeColor="text1"/>
          <w:sz w:val="24"/>
        </w:rPr>
      </w:pPr>
    </w:p>
    <w:p w14:paraId="712107BE" w14:textId="327C52BA" w:rsidR="009378EC" w:rsidRPr="00DB0951" w:rsidRDefault="00DB0951"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Optional services to choose from will be provided in the breakdown below.</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9648758" w:rsidR="00E02384" w:rsidRDefault="00E02384" w:rsidP="003C6A95">
      <w:pPr>
        <w:tabs>
          <w:tab w:val="left" w:pos="1741"/>
        </w:tabs>
        <w:rPr>
          <w:rFonts w:ascii="Century Gothic" w:hAnsi="Century Gothic"/>
          <w:color w:val="000000" w:themeColor="text1"/>
          <w:sz w:val="24"/>
          <w:u w:val="single"/>
        </w:rPr>
      </w:pPr>
      <w:r w:rsidRPr="00665760">
        <w:rPr>
          <w:rFonts w:ascii="Century Gothic" w:hAnsi="Century Gothic"/>
          <w:b/>
          <w:bCs/>
          <w:color w:val="000000" w:themeColor="text1"/>
          <w:sz w:val="24"/>
          <w:u w:val="single"/>
        </w:rPr>
        <w:t>Project Requirements</w:t>
      </w:r>
      <w:r w:rsidRPr="00F05E4D">
        <w:rPr>
          <w:rFonts w:ascii="Century Gothic" w:hAnsi="Century Gothic"/>
          <w:color w:val="000000" w:themeColor="text1"/>
          <w:sz w:val="24"/>
          <w:u w:val="single"/>
        </w:rPr>
        <w:t>:</w:t>
      </w:r>
    </w:p>
    <w:p w14:paraId="0250B9D9" w14:textId="1279C350" w:rsidR="00B41DBC" w:rsidRDefault="00DB0951" w:rsidP="00B41DBC">
      <w:pPr>
        <w:autoSpaceDE w:val="0"/>
        <w:autoSpaceDN w:val="0"/>
        <w:adjustRightInd w:val="0"/>
        <w:spacing w:after="0" w:line="240" w:lineRule="auto"/>
        <w:rPr>
          <w:rFonts w:ascii="Century Gothic" w:eastAsia="Times New Roman" w:hAnsi="Century Gothic"/>
          <w:sz w:val="24"/>
          <w:szCs w:val="24"/>
        </w:rPr>
      </w:pPr>
      <w:r w:rsidRPr="00665760">
        <w:rPr>
          <w:rFonts w:ascii="Century Gothic" w:eastAsia="Times New Roman" w:hAnsi="Century Gothic"/>
          <w:b/>
          <w:bCs/>
          <w:sz w:val="24"/>
          <w:szCs w:val="24"/>
        </w:rPr>
        <w:t>New Auditorium with the following spatial requirements</w:t>
      </w:r>
      <w:r>
        <w:rPr>
          <w:rFonts w:ascii="Century Gothic" w:eastAsia="Times New Roman" w:hAnsi="Century Gothic"/>
          <w:sz w:val="24"/>
          <w:szCs w:val="24"/>
        </w:rPr>
        <w:t xml:space="preserve">: </w:t>
      </w:r>
    </w:p>
    <w:p w14:paraId="0A847B34" w14:textId="77777777" w:rsidR="00DB0951" w:rsidRDefault="00DB0951" w:rsidP="00B41DBC">
      <w:pPr>
        <w:autoSpaceDE w:val="0"/>
        <w:autoSpaceDN w:val="0"/>
        <w:adjustRightInd w:val="0"/>
        <w:spacing w:after="0" w:line="240" w:lineRule="auto"/>
        <w:rPr>
          <w:rFonts w:ascii="Century Gothic" w:eastAsia="Times New Roman" w:hAnsi="Century Gothic"/>
          <w:sz w:val="24"/>
          <w:szCs w:val="24"/>
        </w:rPr>
      </w:pPr>
    </w:p>
    <w:p w14:paraId="655EB0F9" w14:textId="77777777" w:rsidR="00DB0951" w:rsidRPr="001945EF" w:rsidRDefault="00DB0951" w:rsidP="00DB0951">
      <w:pPr>
        <w:numPr>
          <w:ilvl w:val="0"/>
          <w:numId w:val="23"/>
        </w:numPr>
        <w:autoSpaceDE w:val="0"/>
        <w:autoSpaceDN w:val="0"/>
        <w:adjustRightInd w:val="0"/>
        <w:spacing w:after="0" w:line="240" w:lineRule="auto"/>
        <w:rPr>
          <w:rFonts w:ascii="Century Gothic" w:hAnsi="Century Gothic" w:cs="Arial"/>
          <w:sz w:val="24"/>
          <w:szCs w:val="24"/>
        </w:rPr>
      </w:pPr>
      <w:r w:rsidRPr="00DB0951">
        <w:rPr>
          <w:rFonts w:ascii="Century Gothic" w:hAnsi="Century Gothic" w:cs="Arial"/>
          <w:sz w:val="24"/>
          <w:szCs w:val="24"/>
          <w:u w:val="single"/>
        </w:rPr>
        <w:t>Entrance with Coffee Shop</w:t>
      </w:r>
      <w:r w:rsidRPr="00DB0951">
        <w:rPr>
          <w:rFonts w:ascii="Century Gothic" w:hAnsi="Century Gothic" w:cs="Arial"/>
          <w:sz w:val="24"/>
          <w:szCs w:val="24"/>
        </w:rPr>
        <w:t xml:space="preserve"> – Coffee shop must connect to outdoor spaces and must be able to run everyday without having to use the main Auditorium.</w:t>
      </w:r>
    </w:p>
    <w:p w14:paraId="11414100" w14:textId="30751AB5" w:rsidR="00190A01" w:rsidRPr="001945EF" w:rsidRDefault="00190A01" w:rsidP="00190A01">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80-120 m²</w:t>
      </w:r>
    </w:p>
    <w:p w14:paraId="1E5548FC" w14:textId="77777777" w:rsidR="00190A01" w:rsidRPr="001945EF" w:rsidRDefault="00190A01" w:rsidP="00190A01">
      <w:pPr>
        <w:pStyle w:val="ListParagraph"/>
        <w:autoSpaceDE w:val="0"/>
        <w:autoSpaceDN w:val="0"/>
        <w:adjustRightInd w:val="0"/>
        <w:spacing w:after="0" w:line="240" w:lineRule="auto"/>
        <w:ind w:left="1080"/>
        <w:rPr>
          <w:rFonts w:ascii="Century Gothic" w:hAnsi="Century Gothic" w:cs="Arial"/>
          <w:sz w:val="24"/>
          <w:szCs w:val="24"/>
        </w:rPr>
      </w:pPr>
    </w:p>
    <w:p w14:paraId="7CB82263" w14:textId="77777777" w:rsidR="00DB0951" w:rsidRPr="001945EF" w:rsidRDefault="00DB0951" w:rsidP="00DB0951">
      <w:pPr>
        <w:numPr>
          <w:ilvl w:val="0"/>
          <w:numId w:val="23"/>
        </w:numPr>
        <w:autoSpaceDE w:val="0"/>
        <w:autoSpaceDN w:val="0"/>
        <w:adjustRightInd w:val="0"/>
        <w:spacing w:after="0" w:line="240" w:lineRule="auto"/>
        <w:rPr>
          <w:rFonts w:ascii="Century Gothic" w:hAnsi="Century Gothic" w:cs="Arial"/>
          <w:sz w:val="24"/>
          <w:szCs w:val="24"/>
        </w:rPr>
      </w:pPr>
      <w:r w:rsidRPr="00DB0951">
        <w:rPr>
          <w:rFonts w:ascii="Century Gothic" w:hAnsi="Century Gothic" w:cs="Arial"/>
          <w:sz w:val="24"/>
          <w:szCs w:val="24"/>
          <w:u w:val="single"/>
        </w:rPr>
        <w:t>500 to 800 seat Auditorium</w:t>
      </w:r>
      <w:r w:rsidRPr="00DB0951">
        <w:rPr>
          <w:rFonts w:ascii="Century Gothic" w:hAnsi="Century Gothic" w:cs="Arial"/>
          <w:sz w:val="24"/>
          <w:szCs w:val="24"/>
        </w:rPr>
        <w:t xml:space="preserve">. </w:t>
      </w:r>
    </w:p>
    <w:p w14:paraId="4C698769" w14:textId="63EFDA1A" w:rsidR="00190A01" w:rsidRPr="001945EF" w:rsidRDefault="00190A01" w:rsidP="00190A01">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500-900 m²</w:t>
      </w:r>
    </w:p>
    <w:p w14:paraId="7DF303C1" w14:textId="77777777" w:rsidR="00190A01" w:rsidRPr="001945EF" w:rsidRDefault="00190A01" w:rsidP="00190A01">
      <w:pPr>
        <w:pStyle w:val="ListParagraph"/>
        <w:autoSpaceDE w:val="0"/>
        <w:autoSpaceDN w:val="0"/>
        <w:adjustRightInd w:val="0"/>
        <w:spacing w:after="0" w:line="240" w:lineRule="auto"/>
        <w:ind w:left="1080"/>
        <w:rPr>
          <w:rFonts w:ascii="Century Gothic" w:hAnsi="Century Gothic" w:cs="Arial"/>
          <w:sz w:val="24"/>
          <w:szCs w:val="24"/>
        </w:rPr>
      </w:pPr>
    </w:p>
    <w:p w14:paraId="3F0C1950" w14:textId="3F9F00A0" w:rsidR="00DB0951" w:rsidRPr="001945EF" w:rsidRDefault="00665760" w:rsidP="00DB0951">
      <w:pPr>
        <w:numPr>
          <w:ilvl w:val="0"/>
          <w:numId w:val="23"/>
        </w:numPr>
        <w:autoSpaceDE w:val="0"/>
        <w:autoSpaceDN w:val="0"/>
        <w:adjustRightInd w:val="0"/>
        <w:spacing w:after="0" w:line="240" w:lineRule="auto"/>
        <w:rPr>
          <w:rFonts w:ascii="Century Gothic" w:hAnsi="Century Gothic" w:cs="Arial"/>
          <w:sz w:val="24"/>
          <w:szCs w:val="24"/>
          <w:u w:val="single"/>
        </w:rPr>
      </w:pPr>
      <w:r w:rsidRPr="001945EF">
        <w:rPr>
          <w:rFonts w:ascii="Century Gothic" w:hAnsi="Century Gothic" w:cs="Arial"/>
          <w:sz w:val="24"/>
          <w:szCs w:val="24"/>
          <w:u w:val="single"/>
        </w:rPr>
        <w:t>3x Offices</w:t>
      </w:r>
      <w:r w:rsidR="00DB0951" w:rsidRPr="00DB0951">
        <w:rPr>
          <w:rFonts w:ascii="Century Gothic" w:hAnsi="Century Gothic" w:cs="Arial"/>
          <w:sz w:val="24"/>
          <w:szCs w:val="24"/>
          <w:u w:val="single"/>
        </w:rPr>
        <w:t xml:space="preserve">. </w:t>
      </w:r>
    </w:p>
    <w:p w14:paraId="7AEE3700" w14:textId="15A5803C" w:rsidR="00190A01" w:rsidRPr="001945EF" w:rsidRDefault="00190A01" w:rsidP="008E28A5">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30-45 m² (Approx. 10-15 m² per office)</w:t>
      </w:r>
    </w:p>
    <w:p w14:paraId="5ABB4490" w14:textId="77777777" w:rsidR="00190A01" w:rsidRPr="001945EF" w:rsidRDefault="00190A01" w:rsidP="00190A01">
      <w:pPr>
        <w:pStyle w:val="ListParagraph"/>
        <w:autoSpaceDE w:val="0"/>
        <w:autoSpaceDN w:val="0"/>
        <w:adjustRightInd w:val="0"/>
        <w:spacing w:after="0" w:line="240" w:lineRule="auto"/>
        <w:ind w:left="1080"/>
        <w:rPr>
          <w:rFonts w:ascii="Century Gothic" w:hAnsi="Century Gothic" w:cs="Arial"/>
          <w:sz w:val="24"/>
          <w:szCs w:val="24"/>
          <w:u w:val="single"/>
        </w:rPr>
      </w:pPr>
    </w:p>
    <w:p w14:paraId="4E33FAE3" w14:textId="77777777" w:rsidR="00DB0951" w:rsidRPr="001945EF" w:rsidRDefault="00DB0951" w:rsidP="00DB0951">
      <w:pPr>
        <w:numPr>
          <w:ilvl w:val="0"/>
          <w:numId w:val="23"/>
        </w:numPr>
        <w:autoSpaceDE w:val="0"/>
        <w:autoSpaceDN w:val="0"/>
        <w:adjustRightInd w:val="0"/>
        <w:spacing w:after="0" w:line="240" w:lineRule="auto"/>
        <w:rPr>
          <w:rFonts w:ascii="Century Gothic" w:hAnsi="Century Gothic" w:cs="Arial"/>
          <w:sz w:val="24"/>
          <w:szCs w:val="24"/>
        </w:rPr>
      </w:pPr>
      <w:r w:rsidRPr="00DB0951">
        <w:rPr>
          <w:rFonts w:ascii="Century Gothic" w:hAnsi="Century Gothic" w:cs="Arial"/>
          <w:sz w:val="24"/>
          <w:szCs w:val="24"/>
          <w:u w:val="single"/>
        </w:rPr>
        <w:t>Music Room</w:t>
      </w:r>
      <w:r w:rsidRPr="00DB0951">
        <w:rPr>
          <w:rFonts w:ascii="Century Gothic" w:hAnsi="Century Gothic" w:cs="Arial"/>
          <w:sz w:val="24"/>
          <w:szCs w:val="24"/>
        </w:rPr>
        <w:t xml:space="preserve"> – For rehearsals, intimate creative sessions, and pre-service prayers. </w:t>
      </w:r>
    </w:p>
    <w:p w14:paraId="4FA8E6DF" w14:textId="0AB11EED" w:rsidR="00190A01" w:rsidRPr="001945EF" w:rsidRDefault="00190A01" w:rsidP="00190A01">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40-60 m²</w:t>
      </w:r>
    </w:p>
    <w:p w14:paraId="3EA5A7AB" w14:textId="77777777" w:rsidR="00190A01" w:rsidRPr="001945EF" w:rsidRDefault="00190A01" w:rsidP="00190A01">
      <w:pPr>
        <w:pStyle w:val="ListParagraph"/>
        <w:autoSpaceDE w:val="0"/>
        <w:autoSpaceDN w:val="0"/>
        <w:adjustRightInd w:val="0"/>
        <w:spacing w:after="0" w:line="240" w:lineRule="auto"/>
        <w:ind w:left="1080"/>
        <w:rPr>
          <w:rFonts w:ascii="Century Gothic" w:hAnsi="Century Gothic" w:cs="Arial"/>
          <w:sz w:val="24"/>
          <w:szCs w:val="24"/>
        </w:rPr>
      </w:pPr>
    </w:p>
    <w:p w14:paraId="3B2CB4BA" w14:textId="4393C201" w:rsidR="00DB0951" w:rsidRPr="001945EF" w:rsidRDefault="00DB0951" w:rsidP="00DB0951">
      <w:pPr>
        <w:numPr>
          <w:ilvl w:val="0"/>
          <w:numId w:val="23"/>
        </w:numPr>
        <w:autoSpaceDE w:val="0"/>
        <w:autoSpaceDN w:val="0"/>
        <w:adjustRightInd w:val="0"/>
        <w:spacing w:after="0" w:line="240" w:lineRule="auto"/>
        <w:rPr>
          <w:rFonts w:ascii="Century Gothic" w:hAnsi="Century Gothic" w:cs="Arial"/>
          <w:sz w:val="24"/>
          <w:szCs w:val="24"/>
        </w:rPr>
      </w:pPr>
      <w:r w:rsidRPr="00DB0951">
        <w:rPr>
          <w:rFonts w:ascii="Century Gothic" w:hAnsi="Century Gothic" w:cs="Arial"/>
          <w:sz w:val="24"/>
          <w:szCs w:val="24"/>
          <w:u w:val="single"/>
        </w:rPr>
        <w:t>Pastor preparation and prayer room</w:t>
      </w:r>
      <w:r w:rsidRPr="00DB0951">
        <w:rPr>
          <w:rFonts w:ascii="Century Gothic" w:hAnsi="Century Gothic" w:cs="Arial"/>
          <w:sz w:val="24"/>
          <w:szCs w:val="24"/>
        </w:rPr>
        <w:t xml:space="preserve"> </w:t>
      </w:r>
      <w:r w:rsidR="00190A01" w:rsidRPr="001945EF">
        <w:rPr>
          <w:rFonts w:ascii="Century Gothic" w:hAnsi="Century Gothic" w:cs="Arial"/>
          <w:sz w:val="24"/>
          <w:szCs w:val="24"/>
        </w:rPr>
        <w:t xml:space="preserve">- </w:t>
      </w:r>
      <w:r w:rsidRPr="00DB0951">
        <w:rPr>
          <w:rFonts w:ascii="Century Gothic" w:hAnsi="Century Gothic" w:cs="Arial"/>
          <w:sz w:val="24"/>
          <w:szCs w:val="24"/>
        </w:rPr>
        <w:t xml:space="preserve">linking to the stage. </w:t>
      </w:r>
    </w:p>
    <w:p w14:paraId="40CE65C5" w14:textId="667908EB" w:rsidR="00190A01" w:rsidRPr="001945EF" w:rsidRDefault="00190A01" w:rsidP="00190A01">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15-25 m²</w:t>
      </w:r>
    </w:p>
    <w:p w14:paraId="695617E1" w14:textId="77777777" w:rsidR="00190A01" w:rsidRPr="001945EF" w:rsidRDefault="00190A01" w:rsidP="00190A01">
      <w:pPr>
        <w:pStyle w:val="ListParagraph"/>
        <w:autoSpaceDE w:val="0"/>
        <w:autoSpaceDN w:val="0"/>
        <w:adjustRightInd w:val="0"/>
        <w:spacing w:after="0" w:line="240" w:lineRule="auto"/>
        <w:ind w:left="1080"/>
        <w:rPr>
          <w:rFonts w:ascii="Century Gothic" w:hAnsi="Century Gothic" w:cs="Arial"/>
          <w:sz w:val="24"/>
          <w:szCs w:val="24"/>
        </w:rPr>
      </w:pPr>
    </w:p>
    <w:p w14:paraId="561C7CD3" w14:textId="1D30A958" w:rsidR="00665760" w:rsidRPr="001945EF" w:rsidRDefault="00665760" w:rsidP="00665760">
      <w:pPr>
        <w:numPr>
          <w:ilvl w:val="0"/>
          <w:numId w:val="23"/>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u w:val="single"/>
        </w:rPr>
        <w:t xml:space="preserve">3x Spaces for </w:t>
      </w:r>
      <w:r w:rsidR="00DB0951" w:rsidRPr="00DB0951">
        <w:rPr>
          <w:rFonts w:ascii="Century Gothic" w:hAnsi="Century Gothic" w:cs="Arial"/>
          <w:sz w:val="24"/>
          <w:szCs w:val="24"/>
          <w:u w:val="single"/>
        </w:rPr>
        <w:t>Kids area</w:t>
      </w:r>
      <w:r w:rsidRPr="001945EF">
        <w:rPr>
          <w:rFonts w:ascii="Century Gothic" w:hAnsi="Century Gothic" w:cs="Arial"/>
          <w:sz w:val="24"/>
          <w:szCs w:val="24"/>
          <w:u w:val="single"/>
        </w:rPr>
        <w:t xml:space="preserve"> for different ages</w:t>
      </w:r>
      <w:r w:rsidR="00DB0951" w:rsidRPr="00DB0951">
        <w:rPr>
          <w:rFonts w:ascii="Century Gothic" w:hAnsi="Century Gothic" w:cs="Arial"/>
          <w:sz w:val="24"/>
          <w:szCs w:val="24"/>
        </w:rPr>
        <w:t xml:space="preserve"> </w:t>
      </w:r>
      <w:r w:rsidR="00190A01" w:rsidRPr="001945EF">
        <w:rPr>
          <w:rFonts w:ascii="Century Gothic" w:hAnsi="Century Gothic" w:cs="Arial"/>
          <w:sz w:val="24"/>
          <w:szCs w:val="24"/>
        </w:rPr>
        <w:t xml:space="preserve">- </w:t>
      </w:r>
      <w:r w:rsidR="00DB0951" w:rsidRPr="00DB0951">
        <w:rPr>
          <w:rFonts w:ascii="Century Gothic" w:hAnsi="Century Gothic" w:cs="Arial"/>
          <w:sz w:val="24"/>
          <w:szCs w:val="24"/>
        </w:rPr>
        <w:t xml:space="preserve">connecting to a secure outdoor play area. </w:t>
      </w:r>
    </w:p>
    <w:p w14:paraId="3AE906CF" w14:textId="07F8E2D6" w:rsidR="00190A01" w:rsidRPr="001945EF" w:rsidRDefault="00190A01" w:rsidP="00190A01">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120-180 m²</w:t>
      </w:r>
    </w:p>
    <w:p w14:paraId="3EF137FB" w14:textId="77777777" w:rsidR="00190A01" w:rsidRPr="001945EF" w:rsidRDefault="00190A01" w:rsidP="00190A01">
      <w:pPr>
        <w:autoSpaceDE w:val="0"/>
        <w:autoSpaceDN w:val="0"/>
        <w:adjustRightInd w:val="0"/>
        <w:spacing w:after="0" w:line="240" w:lineRule="auto"/>
        <w:rPr>
          <w:rFonts w:ascii="Century Gothic" w:hAnsi="Century Gothic" w:cs="Arial"/>
          <w:sz w:val="24"/>
          <w:szCs w:val="24"/>
        </w:rPr>
      </w:pPr>
    </w:p>
    <w:p w14:paraId="4C1450BE" w14:textId="77777777" w:rsidR="00190A01" w:rsidRPr="001945EF" w:rsidRDefault="00190A01" w:rsidP="00190A01">
      <w:pPr>
        <w:autoSpaceDE w:val="0"/>
        <w:autoSpaceDN w:val="0"/>
        <w:adjustRightInd w:val="0"/>
        <w:spacing w:after="0" w:line="240" w:lineRule="auto"/>
        <w:rPr>
          <w:rFonts w:ascii="Century Gothic" w:hAnsi="Century Gothic" w:cs="Arial"/>
          <w:sz w:val="24"/>
          <w:szCs w:val="24"/>
        </w:rPr>
      </w:pPr>
    </w:p>
    <w:p w14:paraId="08FD4BD4" w14:textId="77777777" w:rsidR="00190A01" w:rsidRPr="001945EF" w:rsidRDefault="00190A01" w:rsidP="00190A01">
      <w:pPr>
        <w:autoSpaceDE w:val="0"/>
        <w:autoSpaceDN w:val="0"/>
        <w:adjustRightInd w:val="0"/>
        <w:spacing w:after="0" w:line="240" w:lineRule="auto"/>
        <w:rPr>
          <w:rFonts w:ascii="Century Gothic" w:hAnsi="Century Gothic" w:cs="Arial"/>
          <w:sz w:val="24"/>
          <w:szCs w:val="24"/>
        </w:rPr>
      </w:pPr>
    </w:p>
    <w:p w14:paraId="138AFD1A" w14:textId="79C42DF5" w:rsidR="00665760" w:rsidRPr="001945EF" w:rsidRDefault="00665760" w:rsidP="00DB0951">
      <w:pPr>
        <w:numPr>
          <w:ilvl w:val="0"/>
          <w:numId w:val="23"/>
        </w:numPr>
        <w:autoSpaceDE w:val="0"/>
        <w:autoSpaceDN w:val="0"/>
        <w:adjustRightInd w:val="0"/>
        <w:spacing w:after="0" w:line="240" w:lineRule="auto"/>
        <w:rPr>
          <w:rFonts w:ascii="Century Gothic" w:hAnsi="Century Gothic" w:cs="Arial"/>
          <w:sz w:val="24"/>
          <w:szCs w:val="24"/>
          <w:u w:val="single"/>
        </w:rPr>
      </w:pPr>
      <w:r w:rsidRPr="001945EF">
        <w:rPr>
          <w:rFonts w:ascii="Century Gothic" w:hAnsi="Century Gothic" w:cs="Arial"/>
          <w:sz w:val="24"/>
          <w:szCs w:val="24"/>
          <w:u w:val="single"/>
        </w:rPr>
        <w:lastRenderedPageBreak/>
        <w:t xml:space="preserve">Mother’s Room. </w:t>
      </w:r>
    </w:p>
    <w:p w14:paraId="1819D12A" w14:textId="3A6D5871" w:rsidR="00190A01" w:rsidRPr="001945EF" w:rsidRDefault="00190A01" w:rsidP="00190A01">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20-30 m²</w:t>
      </w:r>
    </w:p>
    <w:p w14:paraId="4F692C96" w14:textId="77777777" w:rsidR="001945EF" w:rsidRPr="001945EF" w:rsidRDefault="001945EF" w:rsidP="001945EF">
      <w:pPr>
        <w:pStyle w:val="ListParagraph"/>
        <w:autoSpaceDE w:val="0"/>
        <w:autoSpaceDN w:val="0"/>
        <w:adjustRightInd w:val="0"/>
        <w:spacing w:after="0" w:line="240" w:lineRule="auto"/>
        <w:ind w:left="1080"/>
        <w:rPr>
          <w:rFonts w:ascii="Century Gothic" w:hAnsi="Century Gothic" w:cs="Arial"/>
          <w:sz w:val="24"/>
          <w:szCs w:val="24"/>
        </w:rPr>
      </w:pPr>
    </w:p>
    <w:p w14:paraId="4480F7AA" w14:textId="77777777" w:rsidR="00DB0951" w:rsidRPr="001945EF" w:rsidRDefault="00DB0951" w:rsidP="00DB0951">
      <w:pPr>
        <w:numPr>
          <w:ilvl w:val="0"/>
          <w:numId w:val="23"/>
        </w:numPr>
        <w:autoSpaceDE w:val="0"/>
        <w:autoSpaceDN w:val="0"/>
        <w:adjustRightInd w:val="0"/>
        <w:spacing w:after="0" w:line="240" w:lineRule="auto"/>
        <w:rPr>
          <w:rFonts w:ascii="Century Gothic" w:hAnsi="Century Gothic" w:cs="Arial"/>
          <w:sz w:val="24"/>
          <w:szCs w:val="24"/>
        </w:rPr>
      </w:pPr>
      <w:r w:rsidRPr="00DB0951">
        <w:rPr>
          <w:rFonts w:ascii="Century Gothic" w:hAnsi="Century Gothic" w:cs="Arial"/>
          <w:sz w:val="24"/>
          <w:szCs w:val="24"/>
          <w:u w:val="single"/>
        </w:rPr>
        <w:t>Media room</w:t>
      </w:r>
      <w:r w:rsidRPr="00DB0951">
        <w:rPr>
          <w:rFonts w:ascii="Century Gothic" w:hAnsi="Century Gothic" w:cs="Arial"/>
          <w:sz w:val="24"/>
          <w:szCs w:val="24"/>
        </w:rPr>
        <w:t xml:space="preserve"> – For social media content creation. </w:t>
      </w:r>
    </w:p>
    <w:p w14:paraId="7F5A2CE8" w14:textId="4076D0B0" w:rsidR="001945EF" w:rsidRPr="001945EF" w:rsidRDefault="001945EF" w:rsidP="001945EF">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30-50 m²</w:t>
      </w:r>
    </w:p>
    <w:p w14:paraId="0870DED0" w14:textId="77777777" w:rsidR="001945EF" w:rsidRPr="001945EF" w:rsidRDefault="001945EF" w:rsidP="001945EF">
      <w:pPr>
        <w:pStyle w:val="ListParagraph"/>
        <w:autoSpaceDE w:val="0"/>
        <w:autoSpaceDN w:val="0"/>
        <w:adjustRightInd w:val="0"/>
        <w:spacing w:after="0" w:line="240" w:lineRule="auto"/>
        <w:ind w:left="1080"/>
        <w:rPr>
          <w:rFonts w:ascii="Century Gothic" w:hAnsi="Century Gothic" w:cs="Arial"/>
          <w:sz w:val="24"/>
          <w:szCs w:val="24"/>
        </w:rPr>
      </w:pPr>
    </w:p>
    <w:p w14:paraId="32127252" w14:textId="72894842" w:rsidR="00665760" w:rsidRPr="001945EF" w:rsidRDefault="00665760" w:rsidP="00665760">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u w:val="single"/>
        </w:rPr>
        <w:t>Small Venue</w:t>
      </w:r>
      <w:r w:rsidR="001945EF" w:rsidRPr="001945EF">
        <w:rPr>
          <w:rFonts w:ascii="Century Gothic" w:hAnsi="Century Gothic" w:cs="Arial"/>
          <w:sz w:val="24"/>
          <w:szCs w:val="24"/>
          <w:u w:val="single"/>
        </w:rPr>
        <w:t xml:space="preserve"> (50+ seats)</w:t>
      </w:r>
      <w:r w:rsidRPr="001945EF">
        <w:rPr>
          <w:rFonts w:ascii="Century Gothic" w:hAnsi="Century Gothic" w:cs="Arial"/>
          <w:sz w:val="24"/>
          <w:szCs w:val="24"/>
        </w:rPr>
        <w:t xml:space="preserve">. </w:t>
      </w:r>
    </w:p>
    <w:p w14:paraId="14C794DC" w14:textId="04D3F30C" w:rsidR="001945EF" w:rsidRPr="001945EF" w:rsidRDefault="001945EF" w:rsidP="001945EF">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70-100 m²</w:t>
      </w:r>
    </w:p>
    <w:p w14:paraId="567EE5DB" w14:textId="77777777" w:rsidR="001945EF" w:rsidRPr="001945EF" w:rsidRDefault="001945EF" w:rsidP="001945EF">
      <w:pPr>
        <w:pStyle w:val="ListParagraph"/>
        <w:autoSpaceDE w:val="0"/>
        <w:autoSpaceDN w:val="0"/>
        <w:adjustRightInd w:val="0"/>
        <w:spacing w:after="0" w:line="240" w:lineRule="auto"/>
        <w:ind w:left="1080"/>
        <w:rPr>
          <w:rFonts w:ascii="Century Gothic" w:hAnsi="Century Gothic" w:cs="Arial"/>
          <w:sz w:val="24"/>
          <w:szCs w:val="24"/>
        </w:rPr>
      </w:pPr>
    </w:p>
    <w:p w14:paraId="22AA1917" w14:textId="77777777" w:rsidR="00DB0951" w:rsidRPr="001945EF" w:rsidRDefault="00DB0951" w:rsidP="00DB0951">
      <w:pPr>
        <w:numPr>
          <w:ilvl w:val="0"/>
          <w:numId w:val="23"/>
        </w:numPr>
        <w:autoSpaceDE w:val="0"/>
        <w:autoSpaceDN w:val="0"/>
        <w:adjustRightInd w:val="0"/>
        <w:spacing w:after="0" w:line="240" w:lineRule="auto"/>
        <w:rPr>
          <w:rFonts w:ascii="Century Gothic" w:hAnsi="Century Gothic" w:cs="Arial"/>
          <w:sz w:val="24"/>
          <w:szCs w:val="24"/>
          <w:u w:val="single"/>
        </w:rPr>
      </w:pPr>
      <w:r w:rsidRPr="00DB0951">
        <w:rPr>
          <w:rFonts w:ascii="Century Gothic" w:hAnsi="Century Gothic" w:cs="Arial"/>
          <w:sz w:val="24"/>
          <w:szCs w:val="24"/>
          <w:u w:val="single"/>
        </w:rPr>
        <w:t>General Store room.</w:t>
      </w:r>
    </w:p>
    <w:p w14:paraId="3768D3FA" w14:textId="2C295BD8" w:rsidR="001945EF" w:rsidRPr="001945EF" w:rsidRDefault="001945EF" w:rsidP="001945EF">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20-40 m²</w:t>
      </w:r>
    </w:p>
    <w:p w14:paraId="4BD0D2B8" w14:textId="5BE54654" w:rsidR="001945EF" w:rsidRPr="001945EF" w:rsidRDefault="001945EF" w:rsidP="001945EF">
      <w:pPr>
        <w:autoSpaceDE w:val="0"/>
        <w:autoSpaceDN w:val="0"/>
        <w:adjustRightInd w:val="0"/>
        <w:spacing w:after="0" w:line="240" w:lineRule="auto"/>
        <w:ind w:left="720"/>
        <w:rPr>
          <w:rFonts w:ascii="Century Gothic" w:hAnsi="Century Gothic" w:cs="Arial"/>
          <w:sz w:val="24"/>
          <w:szCs w:val="24"/>
        </w:rPr>
      </w:pPr>
    </w:p>
    <w:p w14:paraId="3AD76898" w14:textId="2644D8C7" w:rsidR="00665760" w:rsidRPr="001945EF" w:rsidRDefault="00DB0951" w:rsidP="00665760">
      <w:pPr>
        <w:numPr>
          <w:ilvl w:val="0"/>
          <w:numId w:val="23"/>
        </w:numPr>
        <w:autoSpaceDE w:val="0"/>
        <w:autoSpaceDN w:val="0"/>
        <w:adjustRightInd w:val="0"/>
        <w:spacing w:after="0" w:line="240" w:lineRule="auto"/>
        <w:rPr>
          <w:rFonts w:ascii="Century Gothic" w:hAnsi="Century Gothic" w:cs="Arial"/>
          <w:sz w:val="24"/>
          <w:szCs w:val="24"/>
          <w:u w:val="single"/>
        </w:rPr>
      </w:pPr>
      <w:r w:rsidRPr="00DB0951">
        <w:rPr>
          <w:rFonts w:ascii="Century Gothic" w:hAnsi="Century Gothic" w:cs="Arial"/>
          <w:sz w:val="24"/>
          <w:szCs w:val="24"/>
          <w:u w:val="single"/>
        </w:rPr>
        <w:t xml:space="preserve">General Ablutions. </w:t>
      </w:r>
    </w:p>
    <w:p w14:paraId="68F6188F" w14:textId="76A82AD2" w:rsidR="001945EF" w:rsidRPr="001945EF" w:rsidRDefault="001945EF" w:rsidP="001945EF">
      <w:pPr>
        <w:pStyle w:val="ListParagraph"/>
        <w:numPr>
          <w:ilvl w:val="0"/>
          <w:numId w:val="25"/>
        </w:numPr>
        <w:autoSpaceDE w:val="0"/>
        <w:autoSpaceDN w:val="0"/>
        <w:adjustRightInd w:val="0"/>
        <w:spacing w:after="0" w:line="240" w:lineRule="auto"/>
        <w:rPr>
          <w:rFonts w:ascii="Century Gothic" w:hAnsi="Century Gothic" w:cs="Arial"/>
          <w:sz w:val="24"/>
          <w:szCs w:val="24"/>
        </w:rPr>
      </w:pPr>
      <w:r w:rsidRPr="001945EF">
        <w:rPr>
          <w:rFonts w:ascii="Century Gothic" w:hAnsi="Century Gothic" w:cs="Arial"/>
          <w:sz w:val="24"/>
          <w:szCs w:val="24"/>
        </w:rPr>
        <w:t>40-60 m²</w:t>
      </w:r>
    </w:p>
    <w:p w14:paraId="01EFBD9E" w14:textId="77777777" w:rsidR="00DB0951" w:rsidRPr="001945EF" w:rsidRDefault="00DB0951" w:rsidP="00B41DBC">
      <w:pPr>
        <w:autoSpaceDE w:val="0"/>
        <w:autoSpaceDN w:val="0"/>
        <w:adjustRightInd w:val="0"/>
        <w:spacing w:after="0" w:line="240" w:lineRule="auto"/>
        <w:rPr>
          <w:rFonts w:ascii="Century Gothic" w:hAnsi="Century Gothic" w:cs="Arial"/>
          <w:b/>
          <w:bCs/>
          <w:sz w:val="24"/>
          <w:szCs w:val="24"/>
        </w:rPr>
      </w:pPr>
    </w:p>
    <w:p w14:paraId="3B17A388" w14:textId="77777777" w:rsidR="00665760" w:rsidRPr="00665760" w:rsidRDefault="00665760" w:rsidP="00665760">
      <w:pPr>
        <w:autoSpaceDE w:val="0"/>
        <w:autoSpaceDN w:val="0"/>
        <w:adjustRightInd w:val="0"/>
        <w:spacing w:after="0" w:line="240" w:lineRule="auto"/>
        <w:rPr>
          <w:rFonts w:ascii="Century Gothic" w:eastAsia="Times New Roman" w:hAnsi="Century Gothic"/>
          <w:sz w:val="24"/>
          <w:szCs w:val="24"/>
        </w:rPr>
      </w:pPr>
      <w:r w:rsidRPr="00665760">
        <w:rPr>
          <w:rFonts w:ascii="Century Gothic" w:eastAsia="Times New Roman" w:hAnsi="Century Gothic"/>
          <w:b/>
          <w:bCs/>
          <w:sz w:val="24"/>
          <w:szCs w:val="24"/>
        </w:rPr>
        <w:t xml:space="preserve">Additional Spaces next to the Auditorium: </w:t>
      </w:r>
    </w:p>
    <w:p w14:paraId="14E95E18" w14:textId="77777777" w:rsidR="00665760" w:rsidRPr="001945EF" w:rsidRDefault="00665760" w:rsidP="00665760">
      <w:pPr>
        <w:numPr>
          <w:ilvl w:val="0"/>
          <w:numId w:val="24"/>
        </w:numPr>
        <w:autoSpaceDE w:val="0"/>
        <w:autoSpaceDN w:val="0"/>
        <w:adjustRightInd w:val="0"/>
        <w:spacing w:after="0" w:line="240" w:lineRule="auto"/>
        <w:rPr>
          <w:rFonts w:ascii="Century Gothic" w:eastAsia="Times New Roman" w:hAnsi="Century Gothic"/>
          <w:sz w:val="24"/>
          <w:szCs w:val="24"/>
          <w:u w:val="single"/>
        </w:rPr>
      </w:pPr>
      <w:r w:rsidRPr="00665760">
        <w:rPr>
          <w:rFonts w:ascii="Century Gothic" w:eastAsia="Times New Roman" w:hAnsi="Century Gothic"/>
          <w:sz w:val="24"/>
          <w:szCs w:val="24"/>
          <w:u w:val="single"/>
        </w:rPr>
        <w:t>2</w:t>
      </w:r>
      <w:r w:rsidRPr="00665760">
        <w:rPr>
          <w:rFonts w:ascii="Century Gothic" w:eastAsia="Times New Roman" w:hAnsi="Century Gothic"/>
          <w:sz w:val="24"/>
          <w:szCs w:val="24"/>
          <w:u w:val="single"/>
          <w:vertAlign w:val="superscript"/>
        </w:rPr>
        <w:t>nd</w:t>
      </w:r>
      <w:r w:rsidRPr="00665760">
        <w:rPr>
          <w:rFonts w:ascii="Century Gothic" w:eastAsia="Times New Roman" w:hAnsi="Century Gothic"/>
          <w:sz w:val="24"/>
          <w:szCs w:val="24"/>
          <w:u w:val="single"/>
        </w:rPr>
        <w:t xml:space="preserve"> Hand shop.</w:t>
      </w:r>
    </w:p>
    <w:p w14:paraId="595B729F" w14:textId="211CCD22" w:rsidR="001945EF" w:rsidRPr="001945EF" w:rsidRDefault="001945EF" w:rsidP="001945EF">
      <w:pPr>
        <w:pStyle w:val="ListParagraph"/>
        <w:numPr>
          <w:ilvl w:val="0"/>
          <w:numId w:val="25"/>
        </w:numPr>
        <w:autoSpaceDE w:val="0"/>
        <w:autoSpaceDN w:val="0"/>
        <w:adjustRightInd w:val="0"/>
        <w:spacing w:after="0" w:line="240" w:lineRule="auto"/>
        <w:rPr>
          <w:rFonts w:ascii="Century Gothic" w:eastAsia="Times New Roman" w:hAnsi="Century Gothic"/>
          <w:sz w:val="24"/>
          <w:szCs w:val="24"/>
        </w:rPr>
      </w:pPr>
      <w:r w:rsidRPr="001945EF">
        <w:rPr>
          <w:rFonts w:ascii="Century Gothic" w:eastAsia="Times New Roman" w:hAnsi="Century Gothic"/>
          <w:sz w:val="24"/>
          <w:szCs w:val="24"/>
        </w:rPr>
        <w:t>36-50 m²</w:t>
      </w:r>
    </w:p>
    <w:p w14:paraId="324556DC" w14:textId="77777777" w:rsidR="001945EF" w:rsidRPr="001945EF" w:rsidRDefault="001945EF" w:rsidP="001945EF">
      <w:pPr>
        <w:pStyle w:val="ListParagraph"/>
        <w:autoSpaceDE w:val="0"/>
        <w:autoSpaceDN w:val="0"/>
        <w:adjustRightInd w:val="0"/>
        <w:spacing w:after="0" w:line="240" w:lineRule="auto"/>
        <w:ind w:left="1080"/>
        <w:rPr>
          <w:rFonts w:ascii="Century Gothic" w:eastAsia="Times New Roman" w:hAnsi="Century Gothic"/>
          <w:sz w:val="24"/>
          <w:szCs w:val="24"/>
        </w:rPr>
      </w:pPr>
    </w:p>
    <w:p w14:paraId="57CB6F59" w14:textId="77777777" w:rsidR="00665760" w:rsidRPr="001945EF" w:rsidRDefault="00665760" w:rsidP="00665760">
      <w:pPr>
        <w:numPr>
          <w:ilvl w:val="0"/>
          <w:numId w:val="24"/>
        </w:numPr>
        <w:autoSpaceDE w:val="0"/>
        <w:autoSpaceDN w:val="0"/>
        <w:adjustRightInd w:val="0"/>
        <w:spacing w:after="0" w:line="240" w:lineRule="auto"/>
        <w:rPr>
          <w:rFonts w:ascii="Century Gothic" w:eastAsia="Times New Roman" w:hAnsi="Century Gothic"/>
          <w:sz w:val="24"/>
          <w:szCs w:val="24"/>
          <w:u w:val="single"/>
        </w:rPr>
      </w:pPr>
      <w:r w:rsidRPr="00665760">
        <w:rPr>
          <w:rFonts w:ascii="Century Gothic" w:eastAsia="Times New Roman" w:hAnsi="Century Gothic"/>
          <w:sz w:val="24"/>
          <w:szCs w:val="24"/>
          <w:u w:val="single"/>
        </w:rPr>
        <w:t>Laundry.</w:t>
      </w:r>
    </w:p>
    <w:p w14:paraId="17652450" w14:textId="4F8AA762" w:rsidR="001945EF" w:rsidRPr="001945EF" w:rsidRDefault="001945EF" w:rsidP="001945EF">
      <w:pPr>
        <w:pStyle w:val="ListParagraph"/>
        <w:numPr>
          <w:ilvl w:val="0"/>
          <w:numId w:val="25"/>
        </w:numPr>
        <w:autoSpaceDE w:val="0"/>
        <w:autoSpaceDN w:val="0"/>
        <w:adjustRightInd w:val="0"/>
        <w:spacing w:after="0" w:line="240" w:lineRule="auto"/>
        <w:rPr>
          <w:rFonts w:ascii="Century Gothic" w:eastAsia="Times New Roman" w:hAnsi="Century Gothic"/>
          <w:sz w:val="24"/>
          <w:szCs w:val="24"/>
        </w:rPr>
      </w:pPr>
      <w:r w:rsidRPr="001945EF">
        <w:rPr>
          <w:rFonts w:ascii="Century Gothic" w:eastAsia="Times New Roman" w:hAnsi="Century Gothic"/>
          <w:sz w:val="24"/>
          <w:szCs w:val="24"/>
        </w:rPr>
        <w:t>20-30 m²</w:t>
      </w:r>
    </w:p>
    <w:p w14:paraId="4D7FE618" w14:textId="77777777" w:rsidR="001945EF" w:rsidRPr="001945EF" w:rsidRDefault="001945EF" w:rsidP="001945EF">
      <w:pPr>
        <w:pStyle w:val="ListParagraph"/>
        <w:autoSpaceDE w:val="0"/>
        <w:autoSpaceDN w:val="0"/>
        <w:adjustRightInd w:val="0"/>
        <w:spacing w:after="0" w:line="240" w:lineRule="auto"/>
        <w:ind w:left="1080"/>
        <w:rPr>
          <w:rFonts w:ascii="Century Gothic" w:eastAsia="Times New Roman" w:hAnsi="Century Gothic"/>
          <w:sz w:val="24"/>
          <w:szCs w:val="24"/>
        </w:rPr>
      </w:pPr>
    </w:p>
    <w:p w14:paraId="327B7EC0" w14:textId="77777777" w:rsidR="00665760" w:rsidRPr="001945EF" w:rsidRDefault="00665760" w:rsidP="00665760">
      <w:pPr>
        <w:numPr>
          <w:ilvl w:val="0"/>
          <w:numId w:val="24"/>
        </w:numPr>
        <w:autoSpaceDE w:val="0"/>
        <w:autoSpaceDN w:val="0"/>
        <w:adjustRightInd w:val="0"/>
        <w:spacing w:after="0" w:line="240" w:lineRule="auto"/>
        <w:rPr>
          <w:rFonts w:ascii="Century Gothic" w:eastAsia="Times New Roman" w:hAnsi="Century Gothic"/>
          <w:sz w:val="24"/>
          <w:szCs w:val="24"/>
          <w:u w:val="single"/>
        </w:rPr>
      </w:pPr>
      <w:r w:rsidRPr="00665760">
        <w:rPr>
          <w:rFonts w:ascii="Century Gothic" w:eastAsia="Times New Roman" w:hAnsi="Century Gothic"/>
          <w:sz w:val="24"/>
          <w:szCs w:val="24"/>
          <w:u w:val="single"/>
        </w:rPr>
        <w:t xml:space="preserve">Ablutions with showers. </w:t>
      </w:r>
    </w:p>
    <w:p w14:paraId="440CFF6B" w14:textId="3294607A" w:rsidR="001945EF" w:rsidRPr="001945EF" w:rsidRDefault="001945EF" w:rsidP="001945EF">
      <w:pPr>
        <w:pStyle w:val="ListParagraph"/>
        <w:numPr>
          <w:ilvl w:val="0"/>
          <w:numId w:val="25"/>
        </w:numPr>
        <w:autoSpaceDE w:val="0"/>
        <w:autoSpaceDN w:val="0"/>
        <w:adjustRightInd w:val="0"/>
        <w:spacing w:after="0" w:line="240" w:lineRule="auto"/>
        <w:rPr>
          <w:rFonts w:ascii="Century Gothic" w:eastAsia="Times New Roman" w:hAnsi="Century Gothic"/>
          <w:sz w:val="24"/>
          <w:szCs w:val="24"/>
        </w:rPr>
      </w:pPr>
      <w:r w:rsidRPr="001945EF">
        <w:rPr>
          <w:rFonts w:ascii="Century Gothic" w:eastAsia="Times New Roman" w:hAnsi="Century Gothic"/>
          <w:sz w:val="24"/>
          <w:szCs w:val="24"/>
        </w:rPr>
        <w:t>36-50 m²</w:t>
      </w:r>
    </w:p>
    <w:p w14:paraId="694D1C32" w14:textId="77777777" w:rsidR="001945EF" w:rsidRPr="001945EF" w:rsidRDefault="001945EF" w:rsidP="001945EF">
      <w:pPr>
        <w:autoSpaceDE w:val="0"/>
        <w:autoSpaceDN w:val="0"/>
        <w:adjustRightInd w:val="0"/>
        <w:spacing w:after="0" w:line="240" w:lineRule="auto"/>
        <w:rPr>
          <w:rFonts w:ascii="Century Gothic" w:eastAsia="Times New Roman" w:hAnsi="Century Gothic"/>
          <w:sz w:val="24"/>
          <w:szCs w:val="24"/>
        </w:rPr>
      </w:pPr>
    </w:p>
    <w:p w14:paraId="45DA45CA" w14:textId="77777777" w:rsidR="001945EF" w:rsidRPr="001945EF" w:rsidRDefault="001945EF" w:rsidP="001945EF">
      <w:pPr>
        <w:autoSpaceDE w:val="0"/>
        <w:autoSpaceDN w:val="0"/>
        <w:adjustRightInd w:val="0"/>
        <w:spacing w:after="0" w:line="240" w:lineRule="auto"/>
        <w:rPr>
          <w:rFonts w:ascii="Century Gothic" w:eastAsia="Times New Roman" w:hAnsi="Century Gothic"/>
          <w:b/>
          <w:bCs/>
          <w:sz w:val="24"/>
          <w:szCs w:val="24"/>
          <w:u w:val="single"/>
        </w:rPr>
      </w:pPr>
      <w:r w:rsidRPr="001945EF">
        <w:rPr>
          <w:rFonts w:ascii="Century Gothic" w:eastAsia="Times New Roman" w:hAnsi="Century Gothic"/>
          <w:b/>
          <w:bCs/>
          <w:sz w:val="24"/>
          <w:szCs w:val="24"/>
          <w:u w:val="single"/>
        </w:rPr>
        <w:t>Total Estimated Size:</w:t>
      </w:r>
    </w:p>
    <w:p w14:paraId="742D8652" w14:textId="46D613E4" w:rsidR="001945EF" w:rsidRPr="001945EF" w:rsidRDefault="001945EF" w:rsidP="001945EF">
      <w:pPr>
        <w:autoSpaceDE w:val="0"/>
        <w:autoSpaceDN w:val="0"/>
        <w:adjustRightInd w:val="0"/>
        <w:spacing w:after="0" w:line="240" w:lineRule="auto"/>
        <w:rPr>
          <w:rFonts w:ascii="Century Gothic" w:eastAsia="Times New Roman" w:hAnsi="Century Gothic"/>
          <w:sz w:val="24"/>
          <w:szCs w:val="24"/>
        </w:rPr>
      </w:pPr>
      <w:r w:rsidRPr="001945EF">
        <w:rPr>
          <w:rFonts w:ascii="Century Gothic" w:eastAsia="Times New Roman" w:hAnsi="Century Gothic"/>
          <w:sz w:val="24"/>
          <w:szCs w:val="24"/>
        </w:rPr>
        <w:t xml:space="preserve">1,100 - 1,700 m² </w:t>
      </w:r>
    </w:p>
    <w:p w14:paraId="7BA5AE86" w14:textId="50609925" w:rsidR="00B41DBC" w:rsidRDefault="00B41DBC" w:rsidP="00B41DBC">
      <w:pPr>
        <w:autoSpaceDE w:val="0"/>
        <w:autoSpaceDN w:val="0"/>
        <w:adjustRightInd w:val="0"/>
        <w:spacing w:after="0" w:line="240" w:lineRule="auto"/>
        <w:rPr>
          <w:rFonts w:ascii="Century Gothic" w:eastAsia="Times New Roman" w:hAnsi="Century Gothic"/>
          <w:sz w:val="24"/>
          <w:szCs w:val="24"/>
        </w:rPr>
      </w:pPr>
    </w:p>
    <w:p w14:paraId="60A2BCBC" w14:textId="24E004D9" w:rsidR="00027ADC" w:rsidRDefault="001945EF" w:rsidP="00B41DBC">
      <w:pPr>
        <w:autoSpaceDE w:val="0"/>
        <w:autoSpaceDN w:val="0"/>
        <w:adjustRightInd w:val="0"/>
        <w:spacing w:after="0" w:line="240" w:lineRule="auto"/>
        <w:rPr>
          <w:rFonts w:ascii="Century Gothic" w:eastAsia="Times New Roman" w:hAnsi="Century Gothic"/>
          <w:sz w:val="24"/>
          <w:szCs w:val="24"/>
        </w:rPr>
      </w:pPr>
      <w:r w:rsidRPr="00D1086C">
        <w:rPr>
          <w:rFonts w:ascii="Century Gothic" w:hAnsi="Century Gothic"/>
          <w:noProof/>
          <w:color w:val="FFD966" w:themeColor="accent4" w:themeTint="99"/>
          <w:sz w:val="16"/>
          <w:szCs w:val="16"/>
          <w:lang w:eastAsia="en-ZA"/>
        </w:rPr>
        <mc:AlternateContent>
          <mc:Choice Requires="wps">
            <w:drawing>
              <wp:anchor distT="0" distB="0" distL="114300" distR="114300" simplePos="0" relativeHeight="251672064" behindDoc="0" locked="0" layoutInCell="1" allowOverlap="1" wp14:anchorId="632AEE37" wp14:editId="4126BB98">
                <wp:simplePos x="0" y="0"/>
                <wp:positionH relativeFrom="margin">
                  <wp:align>center</wp:align>
                </wp:positionH>
                <wp:positionV relativeFrom="paragraph">
                  <wp:posOffset>22225</wp:posOffset>
                </wp:positionV>
                <wp:extent cx="6268539" cy="19050"/>
                <wp:effectExtent l="19050" t="19050" r="37465" b="19050"/>
                <wp:wrapNone/>
                <wp:docPr id="1554483967" name="Straight Connector 1554483967"/>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73A22" id="Straight Connector 1554483967" o:spid="_x0000_s1026" style="position:absolute;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pt" to="493.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" strokecolor="#a17c01" strokeweight="3pt">
                <v:stroke joinstyle="miter"/>
                <w10:wrap anchorx="margin"/>
              </v:line>
            </w:pict>
          </mc:Fallback>
        </mc:AlternateContent>
      </w:r>
    </w:p>
    <w:p w14:paraId="4A4B4F2F"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460BCE4A"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6A034B4C"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30028A81"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44843B73"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5E5D5E60"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2B446321"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673D944E"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0ED6A3CF"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3124524C"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1DEC30C4"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670B52B9"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752A2C0E"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21E84960"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0D3C6037"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26CCAFE6"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243B1F63"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4463D57B"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6BA90D29" w14:textId="77777777" w:rsidR="001945EF" w:rsidRDefault="001945EF" w:rsidP="00B41DBC">
      <w:pPr>
        <w:autoSpaceDE w:val="0"/>
        <w:autoSpaceDN w:val="0"/>
        <w:adjustRightInd w:val="0"/>
        <w:spacing w:after="0" w:line="240" w:lineRule="auto"/>
        <w:rPr>
          <w:rFonts w:ascii="Century Gothic" w:eastAsia="Times New Roman" w:hAnsi="Century Gothic"/>
          <w:sz w:val="24"/>
          <w:szCs w:val="24"/>
        </w:rPr>
      </w:pPr>
    </w:p>
    <w:p w14:paraId="5968EF22" w14:textId="15D8ACD6"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B0D6FED" w14:textId="0DDA3CD4"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7AEC64F1" w14:textId="77777777" w:rsidR="00665760" w:rsidRDefault="00C916EF" w:rsidP="00C916EF">
      <w:pPr>
        <w:tabs>
          <w:tab w:val="left" w:pos="567"/>
        </w:tabs>
        <w:rPr>
          <w:rFonts w:ascii="Century Gothic" w:hAnsi="Century Gothic"/>
          <w:color w:val="A17C01"/>
          <w:sz w:val="36"/>
        </w:rPr>
      </w:pPr>
      <w:r w:rsidRPr="00711C48">
        <w:rPr>
          <w:rFonts w:ascii="Century Gothic" w:hAnsi="Century Gothic"/>
          <w:color w:val="A17C01"/>
          <w:sz w:val="72"/>
        </w:rPr>
        <w:lastRenderedPageBreak/>
        <w:t>|</w:t>
      </w:r>
      <w:r>
        <w:rPr>
          <w:rFonts w:ascii="Century Gothic" w:hAnsi="Century Gothic"/>
          <w:color w:val="A17C01"/>
          <w:sz w:val="72"/>
        </w:rPr>
        <w:tab/>
      </w:r>
      <w:r>
        <w:rPr>
          <w:rFonts w:ascii="Century Gothic" w:hAnsi="Century Gothic"/>
          <w:color w:val="A17C01"/>
          <w:sz w:val="36"/>
        </w:rPr>
        <w:t>NEW</w:t>
      </w:r>
      <w:r w:rsidR="00665760">
        <w:rPr>
          <w:rFonts w:ascii="Century Gothic" w:hAnsi="Century Gothic"/>
          <w:color w:val="A17C01"/>
          <w:sz w:val="36"/>
        </w:rPr>
        <w:t xml:space="preserve"> </w:t>
      </w:r>
      <w:r w:rsidR="00665760" w:rsidRPr="00665760">
        <w:rPr>
          <w:rFonts w:ascii="Century Gothic" w:hAnsi="Century Gothic"/>
          <w:color w:val="A17C01"/>
          <w:sz w:val="36"/>
        </w:rPr>
        <w:t>±</w:t>
      </w:r>
      <w:r>
        <w:rPr>
          <w:rFonts w:ascii="Century Gothic" w:hAnsi="Century Gothic"/>
          <w:color w:val="A17C01"/>
          <w:sz w:val="36"/>
        </w:rPr>
        <w:t xml:space="preserve"> </w:t>
      </w:r>
      <w:r w:rsidR="00665760">
        <w:rPr>
          <w:rFonts w:ascii="Century Gothic" w:hAnsi="Century Gothic"/>
          <w:color w:val="A17C01"/>
          <w:sz w:val="36"/>
        </w:rPr>
        <w:t>1300</w:t>
      </w:r>
      <w:r>
        <w:rPr>
          <w:rFonts w:ascii="Century Gothic" w:hAnsi="Century Gothic"/>
          <w:color w:val="A17C01"/>
          <w:sz w:val="36"/>
        </w:rPr>
        <w:t xml:space="preserve"> sqm MIXED-USE BUILDING –</w:t>
      </w:r>
      <w:r w:rsidR="00665760">
        <w:rPr>
          <w:rFonts w:ascii="Century Gothic" w:hAnsi="Century Gothic"/>
          <w:color w:val="A17C01"/>
          <w:sz w:val="36"/>
        </w:rPr>
        <w:t xml:space="preserve"> </w:t>
      </w:r>
    </w:p>
    <w:p w14:paraId="76CFD80B" w14:textId="0FFECB53" w:rsidR="00C916EF" w:rsidRPr="00711C48" w:rsidRDefault="00665760" w:rsidP="00C916EF">
      <w:pPr>
        <w:tabs>
          <w:tab w:val="left" w:pos="567"/>
        </w:tabs>
        <w:rPr>
          <w:rFonts w:ascii="Century Gothic" w:hAnsi="Century Gothic"/>
          <w:color w:val="A17C01"/>
          <w:sz w:val="36"/>
        </w:rPr>
      </w:pPr>
      <w:r>
        <w:rPr>
          <w:rFonts w:ascii="Century Gothic" w:hAnsi="Century Gothic"/>
          <w:color w:val="A17C01"/>
          <w:sz w:val="36"/>
        </w:rPr>
        <w:tab/>
      </w:r>
      <w:r w:rsidR="00C916EF" w:rsidRPr="00711C48">
        <w:rPr>
          <w:rFonts w:ascii="Century Gothic" w:hAnsi="Century Gothic"/>
          <w:color w:val="A17C01"/>
          <w:sz w:val="36"/>
        </w:rPr>
        <w:t>QUOTE</w:t>
      </w:r>
      <w:r>
        <w:rPr>
          <w:rFonts w:ascii="Century Gothic" w:hAnsi="Century Gothic"/>
          <w:color w:val="A17C01"/>
          <w:sz w:val="36"/>
        </w:rPr>
        <w:t xml:space="preserve"> &amp; DELIVERABLES:</w:t>
      </w:r>
    </w:p>
    <w:p w14:paraId="70C9C847" w14:textId="0B46DAF4" w:rsidR="002B0EA7" w:rsidRPr="00696830" w:rsidRDefault="00C916EF" w:rsidP="002B0EA7">
      <w:pPr>
        <w:spacing w:after="200" w:line="276" w:lineRule="auto"/>
        <w:rPr>
          <w:rFonts w:ascii="Century Gothic" w:hAnsi="Century Gothic"/>
          <w:bCs/>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002B0EA7">
        <w:rPr>
          <w:rFonts w:ascii="Century Gothic" w:hAnsi="Century Gothic"/>
          <w:b/>
          <w:u w:val="single"/>
        </w:rPr>
        <w:t xml:space="preserve"> </w:t>
      </w:r>
      <w:r w:rsidR="00696830">
        <w:rPr>
          <w:rFonts w:ascii="Century Gothic" w:hAnsi="Century Gothic"/>
          <w:bCs/>
          <w:u w:val="single"/>
        </w:rPr>
        <w:t>Architectural Workstage: Stage 1 to 4.2</w:t>
      </w:r>
    </w:p>
    <w:p w14:paraId="7CABDE95" w14:textId="77777777" w:rsidR="002B0EA7" w:rsidRPr="002B0EA7" w:rsidRDefault="002B0EA7" w:rsidP="002B0EA7">
      <w:pPr>
        <w:pStyle w:val="Default"/>
        <w:rPr>
          <w:sz w:val="22"/>
          <w:szCs w:val="22"/>
        </w:rPr>
      </w:pPr>
      <w:r w:rsidRPr="002B0EA7">
        <w:rPr>
          <w:i/>
          <w:iCs/>
          <w:sz w:val="22"/>
          <w:szCs w:val="22"/>
        </w:rPr>
        <w:t xml:space="preserve">Professional Fees in terms of Section 34 (2) of the Architectural Profession Act, 2000 </w:t>
      </w:r>
      <w:r w:rsidRPr="00C175B8">
        <w:rPr>
          <w:i/>
          <w:iCs/>
          <w:color w:val="auto"/>
          <w:sz w:val="22"/>
          <w:szCs w:val="22"/>
        </w:rPr>
        <w:t xml:space="preserve">Act 44 of 2000 </w:t>
      </w:r>
      <w:r w:rsidRPr="002B0EA7">
        <w:rPr>
          <w:i/>
          <w:iCs/>
          <w:sz w:val="22"/>
          <w:szCs w:val="22"/>
        </w:rPr>
        <w:t xml:space="preserve">- 4 Oct 2024 </w:t>
      </w:r>
    </w:p>
    <w:p w14:paraId="1787912E" w14:textId="77777777" w:rsidR="00C916EF" w:rsidRDefault="00C916EF" w:rsidP="00B41DBC">
      <w:pPr>
        <w:autoSpaceDE w:val="0"/>
        <w:autoSpaceDN w:val="0"/>
        <w:adjustRightInd w:val="0"/>
        <w:spacing w:after="0" w:line="240" w:lineRule="auto"/>
        <w:rPr>
          <w:rFonts w:ascii="Century Gothic" w:eastAsia="Times New Roman" w:hAnsi="Century Gothic"/>
          <w:sz w:val="24"/>
          <w:szCs w:val="24"/>
        </w:rPr>
      </w:pPr>
    </w:p>
    <w:p w14:paraId="1ECE63B9" w14:textId="5A1A95D1" w:rsidR="00B41DBC" w:rsidRPr="00C916EF" w:rsidRDefault="00C8502F"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Pr>
          <w:rFonts w:ascii="Century Gothic" w:hAnsi="Century Gothic" w:cs="Arial"/>
          <w:b/>
          <w:bCs/>
          <w:sz w:val="24"/>
          <w:szCs w:val="24"/>
          <w:u w:val="single"/>
        </w:rPr>
        <w:t xml:space="preserve">Phase 1: </w:t>
      </w:r>
      <w:r w:rsidR="00B41DBC" w:rsidRPr="00C916EF">
        <w:rPr>
          <w:rFonts w:ascii="Century Gothic" w:hAnsi="Century Gothic" w:cs="Arial"/>
          <w:b/>
          <w:bCs/>
          <w:sz w:val="24"/>
          <w:szCs w:val="24"/>
          <w:u w:val="single"/>
        </w:rPr>
        <w:t>Design (2D and 3D visualization).</w:t>
      </w:r>
      <w:r w:rsidR="00B41DBC" w:rsidRPr="004B3EEF">
        <w:rPr>
          <w:rFonts w:ascii="Century Gothic" w:hAnsi="Century Gothic" w:cs="Arial"/>
          <w:sz w:val="24"/>
          <w:szCs w:val="24"/>
          <w:u w:val="single"/>
        </w:rPr>
        <w:t xml:space="preserve"> </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t xml:space="preserve">R </w:t>
      </w:r>
      <w:r w:rsidR="002B0EA7">
        <w:rPr>
          <w:rFonts w:ascii="Century Gothic" w:hAnsi="Century Gothic"/>
          <w:u w:val="single"/>
        </w:rPr>
        <w:t>146 280.71</w:t>
      </w:r>
    </w:p>
    <w:p w14:paraId="6ED46DDF" w14:textId="2499A126" w:rsidR="00B41DBC" w:rsidRPr="008534CA"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2D design floor plans + 3D visualization of the new building. </w:t>
      </w:r>
    </w:p>
    <w:p w14:paraId="44D3666B"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18DFB4C5" w14:textId="2F3878EC" w:rsidR="00B41DBC" w:rsidRPr="004B3EEF" w:rsidRDefault="00C8502F" w:rsidP="00B41DBC">
      <w:pPr>
        <w:pStyle w:val="ListParagraph"/>
        <w:numPr>
          <w:ilvl w:val="0"/>
          <w:numId w:val="4"/>
        </w:numPr>
        <w:autoSpaceDE w:val="0"/>
        <w:autoSpaceDN w:val="0"/>
        <w:adjustRightInd w:val="0"/>
        <w:spacing w:after="0" w:line="240" w:lineRule="auto"/>
        <w:rPr>
          <w:rFonts w:ascii="Century Gothic" w:hAnsi="Century Gothic" w:cs="Arial"/>
          <w:sz w:val="24"/>
          <w:szCs w:val="24"/>
        </w:rPr>
      </w:pPr>
      <w:r>
        <w:rPr>
          <w:rFonts w:ascii="Century Gothic" w:hAnsi="Century Gothic" w:cs="Arial"/>
          <w:b/>
          <w:bCs/>
          <w:sz w:val="24"/>
          <w:szCs w:val="24"/>
          <w:u w:val="single"/>
        </w:rPr>
        <w:t xml:space="preserve">Phase 2: </w:t>
      </w:r>
      <w:r w:rsidR="00B41DBC" w:rsidRPr="00C916EF">
        <w:rPr>
          <w:rFonts w:ascii="Century Gothic" w:hAnsi="Century Gothic" w:cs="Arial"/>
          <w:b/>
          <w:bCs/>
          <w:sz w:val="24"/>
          <w:szCs w:val="24"/>
          <w:u w:val="single"/>
        </w:rPr>
        <w:t>Site development plan</w:t>
      </w:r>
      <w:r w:rsidR="00B41DBC" w:rsidRPr="004B3EEF">
        <w:rPr>
          <w:rFonts w:ascii="Century Gothic" w:hAnsi="Century Gothic" w:cs="Arial"/>
          <w:sz w:val="24"/>
          <w:szCs w:val="24"/>
          <w:u w:val="single"/>
        </w:rPr>
        <w:t xml:space="preserve"> </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u w:val="single"/>
        </w:rPr>
        <w:t xml:space="preserve">R </w:t>
      </w:r>
      <w:r w:rsidR="00E12C01">
        <w:rPr>
          <w:rFonts w:ascii="Century Gothic" w:hAnsi="Century Gothic"/>
          <w:u w:val="single"/>
        </w:rPr>
        <w:t>168 785.43</w:t>
      </w:r>
    </w:p>
    <w:p w14:paraId="47DECBF1" w14:textId="77777777" w:rsidR="00C916EF" w:rsidRPr="008534CA"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Basic overview submission to council to get a pre-approval prior </w:t>
      </w:r>
    </w:p>
    <w:p w14:paraId="5926B252" w14:textId="44CEAD65" w:rsidR="00B41DBC" w:rsidRPr="008534CA"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to the municipal submissions. </w:t>
      </w:r>
    </w:p>
    <w:p w14:paraId="753BDF1F"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52CCCA5B" w14:textId="79AFC304" w:rsidR="00B41DBC" w:rsidRDefault="00C8502F"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u w:val="single"/>
        </w:rPr>
        <w:t xml:space="preserve">Phase 3: </w:t>
      </w:r>
      <w:r w:rsidR="00712DD3" w:rsidRPr="00C916EF">
        <w:rPr>
          <w:rFonts w:ascii="Century Gothic" w:hAnsi="Century Gothic" w:cs="Arial"/>
          <w:b/>
          <w:bCs/>
          <w:sz w:val="24"/>
          <w:szCs w:val="24"/>
          <w:u w:val="single"/>
        </w:rPr>
        <w:t>Municipal Submissions</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u w:val="single"/>
        </w:rPr>
        <w:t xml:space="preserve">R </w:t>
      </w:r>
      <w:r w:rsidR="002B0EA7">
        <w:rPr>
          <w:rFonts w:ascii="Century Gothic" w:hAnsi="Century Gothic"/>
          <w:u w:val="single"/>
        </w:rPr>
        <w:t>135 028.34</w:t>
      </w:r>
    </w:p>
    <w:p w14:paraId="27D22B2A" w14:textId="77777777" w:rsidR="00C916EF" w:rsidRPr="008534CA" w:rsidRDefault="00712DD3"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Once the SDP has been approved, we will proceed with main </w:t>
      </w:r>
    </w:p>
    <w:p w14:paraId="157BEEA3" w14:textId="1EB48C04" w:rsidR="00B41DBC" w:rsidRPr="008534CA" w:rsidRDefault="00712DD3"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municipal </w:t>
      </w:r>
      <w:r w:rsidR="00C8502F">
        <w:rPr>
          <w:rFonts w:ascii="Century Gothic" w:hAnsi="Century Gothic" w:cs="Arial"/>
        </w:rPr>
        <w:t xml:space="preserve">drawings and </w:t>
      </w:r>
      <w:r w:rsidRPr="008534CA">
        <w:rPr>
          <w:rFonts w:ascii="Century Gothic" w:hAnsi="Century Gothic" w:cs="Arial"/>
        </w:rPr>
        <w:t>submission</w:t>
      </w:r>
      <w:r w:rsidR="00C8502F">
        <w:rPr>
          <w:rFonts w:ascii="Century Gothic" w:hAnsi="Century Gothic" w:cs="Arial"/>
        </w:rPr>
        <w:t>s</w:t>
      </w:r>
      <w:r w:rsidRPr="008534CA">
        <w:rPr>
          <w:rFonts w:ascii="Century Gothic" w:hAnsi="Century Gothic" w:cs="Arial"/>
        </w:rPr>
        <w:t xml:space="preserve"> to council for approval.</w:t>
      </w:r>
    </w:p>
    <w:p w14:paraId="2355593F" w14:textId="77777777" w:rsidR="00D76857" w:rsidRPr="00D1086C" w:rsidRDefault="00D76857" w:rsidP="00920921">
      <w:pPr>
        <w:autoSpaceDE w:val="0"/>
        <w:autoSpaceDN w:val="0"/>
        <w:adjustRightInd w:val="0"/>
        <w:spacing w:after="0" w:line="240" w:lineRule="auto"/>
        <w:rPr>
          <w:rFonts w:ascii="Century Gothic" w:eastAsia="Times New Roman" w:hAnsi="Century Gothic"/>
          <w:sz w:val="24"/>
          <w:szCs w:val="24"/>
          <w:u w:val="single"/>
        </w:rPr>
      </w:pPr>
    </w:p>
    <w:p w14:paraId="259FEDD3" w14:textId="35781D3A" w:rsidR="00712DD3" w:rsidRPr="004B3EEF" w:rsidRDefault="00C8502F" w:rsidP="00D1086C">
      <w:pPr>
        <w:pStyle w:val="ListParagraph"/>
        <w:numPr>
          <w:ilvl w:val="0"/>
          <w:numId w:val="4"/>
        </w:numPr>
        <w:autoSpaceDE w:val="0"/>
        <w:autoSpaceDN w:val="0"/>
        <w:adjustRightInd w:val="0"/>
        <w:spacing w:after="0" w:line="240" w:lineRule="auto"/>
        <w:rPr>
          <w:rFonts w:ascii="Century Gothic" w:hAnsi="Century Gothic" w:cs="Arial"/>
          <w:sz w:val="24"/>
          <w:szCs w:val="24"/>
          <w:u w:val="single"/>
        </w:rPr>
      </w:pPr>
      <w:r>
        <w:rPr>
          <w:rFonts w:ascii="Century Gothic" w:eastAsia="Times New Roman" w:hAnsi="Century Gothic"/>
          <w:b/>
          <w:bCs/>
          <w:sz w:val="24"/>
          <w:szCs w:val="24"/>
          <w:u w:val="single"/>
        </w:rPr>
        <w:t xml:space="preserve">Phase 4: </w:t>
      </w:r>
      <w:r w:rsidR="0003247C" w:rsidRPr="00D1086C">
        <w:rPr>
          <w:rFonts w:ascii="Century Gothic" w:eastAsia="Times New Roman" w:hAnsi="Century Gothic"/>
          <w:b/>
          <w:bCs/>
          <w:sz w:val="24"/>
          <w:szCs w:val="24"/>
          <w:u w:val="single"/>
        </w:rPr>
        <w:t>Te</w:t>
      </w:r>
      <w:r>
        <w:rPr>
          <w:rFonts w:ascii="Century Gothic" w:eastAsia="Times New Roman" w:hAnsi="Century Gothic"/>
          <w:b/>
          <w:bCs/>
          <w:sz w:val="24"/>
          <w:szCs w:val="24"/>
          <w:u w:val="single"/>
        </w:rPr>
        <w:t>nder</w:t>
      </w:r>
      <w:r w:rsidR="0003247C" w:rsidRPr="00D1086C">
        <w:rPr>
          <w:rFonts w:ascii="Century Gothic" w:eastAsia="Times New Roman" w:hAnsi="Century Gothic"/>
          <w:b/>
          <w:bCs/>
          <w:sz w:val="24"/>
          <w:szCs w:val="24"/>
          <w:u w:val="single"/>
        </w:rPr>
        <w:t xml:space="preserve"> </w:t>
      </w:r>
      <w:r w:rsidR="00712DD3" w:rsidRPr="00D1086C">
        <w:rPr>
          <w:rFonts w:ascii="Century Gothic" w:eastAsia="Times New Roman" w:hAnsi="Century Gothic"/>
          <w:b/>
          <w:bCs/>
          <w:sz w:val="24"/>
          <w:szCs w:val="24"/>
          <w:u w:val="single"/>
        </w:rPr>
        <w:t>drawings</w:t>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hAnsi="Century Gothic" w:cs="Arial"/>
          <w:u w:val="single"/>
        </w:rPr>
        <w:t xml:space="preserve">R </w:t>
      </w:r>
      <w:r w:rsidR="00E12C01">
        <w:rPr>
          <w:rFonts w:ascii="Century Gothic" w:hAnsi="Century Gothic" w:cs="Arial"/>
          <w:u w:val="single"/>
        </w:rPr>
        <w:t>112 523.62</w:t>
      </w:r>
    </w:p>
    <w:p w14:paraId="39399F57" w14:textId="64D43C68" w:rsidR="00920921" w:rsidRPr="008534CA" w:rsidRDefault="00920921" w:rsidP="00712DD3">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Technical drawings </w:t>
      </w:r>
      <w:r w:rsidR="00712DD3" w:rsidRPr="008534CA">
        <w:rPr>
          <w:rFonts w:ascii="Century Gothic" w:hAnsi="Century Gothic" w:cs="Arial"/>
        </w:rPr>
        <w:t xml:space="preserve">have been </w:t>
      </w:r>
      <w:r w:rsidRPr="008534CA">
        <w:rPr>
          <w:rFonts w:ascii="Century Gothic" w:hAnsi="Century Gothic" w:cs="Arial"/>
        </w:rPr>
        <w:t xml:space="preserve">included </w:t>
      </w:r>
      <w:r w:rsidR="00712DD3" w:rsidRPr="008534CA">
        <w:rPr>
          <w:rFonts w:ascii="Century Gothic" w:hAnsi="Century Gothic" w:cs="Arial"/>
        </w:rPr>
        <w:t>for the tendering process</w:t>
      </w:r>
      <w:r w:rsidRPr="008534CA">
        <w:rPr>
          <w:rFonts w:ascii="Century Gothic" w:hAnsi="Century Gothic" w:cs="Arial"/>
        </w:rPr>
        <w:t xml:space="preserve">. </w:t>
      </w:r>
    </w:p>
    <w:p w14:paraId="0769816A" w14:textId="77777777" w:rsidR="00712DD3" w:rsidRDefault="00712DD3" w:rsidP="00A52751">
      <w:pPr>
        <w:autoSpaceDE w:val="0"/>
        <w:autoSpaceDN w:val="0"/>
        <w:adjustRightInd w:val="0"/>
        <w:spacing w:after="0" w:line="240" w:lineRule="auto"/>
        <w:rPr>
          <w:rFonts w:ascii="Century Gothic" w:hAnsi="Century Gothic" w:cs="Arial"/>
          <w:b/>
          <w:bCs/>
          <w:sz w:val="24"/>
          <w:szCs w:val="24"/>
        </w:rPr>
      </w:pPr>
    </w:p>
    <w:p w14:paraId="4BE5099F" w14:textId="49947693" w:rsidR="00E77A58" w:rsidRPr="00667D62" w:rsidRDefault="00E77A58" w:rsidP="005E4874">
      <w:pPr>
        <w:autoSpaceDE w:val="0"/>
        <w:autoSpaceDN w:val="0"/>
        <w:adjustRightInd w:val="0"/>
        <w:spacing w:after="0" w:line="240" w:lineRule="auto"/>
        <w:rPr>
          <w:rFonts w:ascii="Century Gothic" w:hAnsi="Century Gothic" w:cs="Arial"/>
          <w:sz w:val="16"/>
          <w:szCs w:val="16"/>
        </w:rPr>
      </w:pPr>
    </w:p>
    <w:p w14:paraId="3B25E0F9" w14:textId="0F17C2A4" w:rsidR="00091734" w:rsidRPr="00667D62" w:rsidRDefault="008534CA" w:rsidP="008534CA">
      <w:pPr>
        <w:tabs>
          <w:tab w:val="left" w:pos="142"/>
          <w:tab w:val="left" w:pos="709"/>
          <w:tab w:val="left" w:pos="7513"/>
        </w:tabs>
        <w:rPr>
          <w:rFonts w:ascii="Century Gothic" w:hAnsi="Century Gothic"/>
          <w:b/>
          <w:iCs/>
          <w:color w:val="000000" w:themeColor="text1"/>
          <w:szCs w:val="12"/>
        </w:rPr>
      </w:pPr>
      <w:r>
        <w:rPr>
          <w:rFonts w:ascii="Century Gothic" w:hAnsi="Century Gothic"/>
          <w:b/>
          <w:color w:val="000000" w:themeColor="text1"/>
          <w:sz w:val="32"/>
        </w:rPr>
        <w:tab/>
      </w:r>
      <w:r>
        <w:rPr>
          <w:rFonts w:ascii="Century Gothic" w:hAnsi="Century Gothic"/>
          <w:b/>
          <w:color w:val="000000" w:themeColor="text1"/>
          <w:sz w:val="32"/>
        </w:rPr>
        <w:tab/>
      </w:r>
      <w:r w:rsidR="00B842D9" w:rsidRPr="00667D62">
        <w:rPr>
          <w:rFonts w:ascii="Century Gothic" w:hAnsi="Century Gothic"/>
          <w:b/>
          <w:color w:val="000000" w:themeColor="text1"/>
          <w:sz w:val="32"/>
        </w:rPr>
        <w:t>TOTAL QUOTE</w:t>
      </w:r>
      <w:r w:rsidR="00EE4BB0" w:rsidRPr="00667D62">
        <w:rPr>
          <w:rFonts w:ascii="Century Gothic" w:hAnsi="Century Gothic"/>
          <w:b/>
          <w:color w:val="000000" w:themeColor="text1"/>
          <w:sz w:val="32"/>
        </w:rPr>
        <w:t>:</w:t>
      </w:r>
      <w:r w:rsidR="00D1086C" w:rsidRPr="00667D62">
        <w:rPr>
          <w:rFonts w:ascii="Century Gothic" w:hAnsi="Century Gothic"/>
          <w:b/>
          <w:color w:val="000000" w:themeColor="text1"/>
          <w:sz w:val="32"/>
        </w:rPr>
        <w:t xml:space="preserve"> </w:t>
      </w:r>
      <w:r w:rsidR="00C916EF" w:rsidRPr="00667D62">
        <w:rPr>
          <w:rFonts w:ascii="Century Gothic" w:hAnsi="Century Gothic"/>
          <w:bCs/>
          <w:color w:val="000000" w:themeColor="text1"/>
          <w:szCs w:val="12"/>
        </w:rPr>
        <w:t>(VAT not applicable</w:t>
      </w:r>
      <w:r w:rsidR="00D1086C" w:rsidRPr="00667D62">
        <w:rPr>
          <w:rFonts w:ascii="Century Gothic" w:hAnsi="Century Gothic"/>
          <w:bCs/>
          <w:color w:val="000000" w:themeColor="text1"/>
          <w:szCs w:val="12"/>
        </w:rPr>
        <w:t>)</w:t>
      </w:r>
      <w:r w:rsidR="00D1086C" w:rsidRPr="00667D62">
        <w:rPr>
          <w:rFonts w:ascii="Century Gothic" w:hAnsi="Century Gothic"/>
          <w:b/>
          <w:i/>
          <w:color w:val="000000" w:themeColor="text1"/>
          <w:szCs w:val="12"/>
        </w:rPr>
        <w:tab/>
      </w:r>
      <w:r w:rsidR="002A3535" w:rsidRPr="00667D62">
        <w:rPr>
          <w:rFonts w:ascii="Century Gothic" w:hAnsi="Century Gothic"/>
          <w:b/>
          <w:iCs/>
          <w:color w:val="000000" w:themeColor="text1"/>
          <w:sz w:val="40"/>
        </w:rPr>
        <w:t>R</w:t>
      </w:r>
      <w:r w:rsidR="00031A47" w:rsidRPr="00667D62">
        <w:rPr>
          <w:iCs/>
        </w:rPr>
        <w:t xml:space="preserve">   </w:t>
      </w:r>
      <w:r w:rsidR="002B0EA7">
        <w:rPr>
          <w:rFonts w:ascii="Century Gothic" w:hAnsi="Century Gothic"/>
          <w:b/>
          <w:iCs/>
          <w:color w:val="000000" w:themeColor="text1"/>
          <w:sz w:val="40"/>
        </w:rPr>
        <w:t>562 618.10</w:t>
      </w:r>
    </w:p>
    <w:p w14:paraId="1D7F36A9" w14:textId="51C8FF96" w:rsidR="007C2452" w:rsidRPr="00D1086C" w:rsidRDefault="0052026A" w:rsidP="00C916EF">
      <w:pPr>
        <w:spacing w:after="200" w:line="240" w:lineRule="auto"/>
        <w:rPr>
          <w:rFonts w:ascii="Century Gothic" w:hAnsi="Century Gothic"/>
          <w:sz w:val="16"/>
          <w:szCs w:val="16"/>
          <w:u w:val="single"/>
        </w:rPr>
      </w:pPr>
      <w:r w:rsidRPr="00D1086C">
        <w:rPr>
          <w:rFonts w:ascii="Century Gothic" w:hAnsi="Century Gothic"/>
          <w:noProof/>
          <w:color w:val="FFD966" w:themeColor="accent4" w:themeTint="99"/>
          <w:sz w:val="16"/>
          <w:szCs w:val="16"/>
          <w:lang w:eastAsia="en-ZA"/>
        </w:rPr>
        <mc:AlternateContent>
          <mc:Choice Requires="wps">
            <w:drawing>
              <wp:anchor distT="0" distB="0" distL="114300" distR="114300" simplePos="0" relativeHeight="251664896" behindDoc="0" locked="0" layoutInCell="1" allowOverlap="1" wp14:anchorId="52376787" wp14:editId="4F73C3E8">
                <wp:simplePos x="0" y="0"/>
                <wp:positionH relativeFrom="margin">
                  <wp:posOffset>19050</wp:posOffset>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35FC8"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6.5pt" to="49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" strokecolor="#a17c01" strokeweight="3pt">
                <v:stroke joinstyle="miter"/>
                <w10:wrap anchorx="margin"/>
              </v:line>
            </w:pict>
          </mc:Fallback>
        </mc:AlternateContent>
      </w:r>
    </w:p>
    <w:p w14:paraId="424C6FDD" w14:textId="244AD737"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4C67FBF" w14:textId="77777777" w:rsidR="008534CA" w:rsidRPr="008534CA" w:rsidRDefault="008534CA" w:rsidP="002B3D9A">
      <w:pPr>
        <w:tabs>
          <w:tab w:val="left" w:pos="1741"/>
        </w:tabs>
        <w:rPr>
          <w:rFonts w:ascii="Century Gothic" w:hAnsi="Century Gothic"/>
          <w:color w:val="A17C01"/>
          <w:sz w:val="2"/>
          <w:szCs w:val="2"/>
        </w:rPr>
      </w:pPr>
    </w:p>
    <w:p w14:paraId="6E5753E7" w14:textId="0C5C3A0C" w:rsidR="002B0EA7" w:rsidRDefault="00D1086C" w:rsidP="002B0EA7">
      <w:pPr>
        <w:pStyle w:val="ListParagraph"/>
        <w:numPr>
          <w:ilvl w:val="0"/>
          <w:numId w:val="2"/>
        </w:numPr>
        <w:rPr>
          <w:rFonts w:ascii="Century Gothic" w:hAnsi="Century Gothic" w:cs="Arial"/>
          <w:b/>
          <w:sz w:val="24"/>
          <w:szCs w:val="24"/>
          <w:u w:val="single"/>
        </w:rPr>
      </w:pPr>
      <w:r w:rsidRPr="008534CA">
        <w:rPr>
          <w:rFonts w:ascii="Century Gothic" w:hAnsi="Century Gothic" w:cs="Arial"/>
          <w:b/>
          <w:sz w:val="24"/>
          <w:szCs w:val="24"/>
          <w:u w:val="single"/>
        </w:rPr>
        <w:t>Phase 1:</w:t>
      </w:r>
      <w:r w:rsidR="002B0EA7">
        <w:rPr>
          <w:rFonts w:ascii="Century Gothic" w:hAnsi="Century Gothic" w:cs="Arial"/>
          <w:b/>
          <w:sz w:val="24"/>
          <w:szCs w:val="24"/>
          <w:u w:val="single"/>
        </w:rPr>
        <w:t xml:space="preserve"> Design and Visualization:</w:t>
      </w:r>
    </w:p>
    <w:p w14:paraId="10465872" w14:textId="568DC671" w:rsidR="00D1086C" w:rsidRDefault="002B0EA7" w:rsidP="002B0EA7">
      <w:pPr>
        <w:pStyle w:val="ListParagraph"/>
        <w:rPr>
          <w:rFonts w:ascii="Century Gothic" w:hAnsi="Century Gothic" w:cs="Arial"/>
          <w:bCs/>
          <w:u w:val="single"/>
        </w:rPr>
      </w:pPr>
      <w:r w:rsidRPr="002B0EA7">
        <w:rPr>
          <w:rFonts w:ascii="Century Gothic" w:hAnsi="Century Gothic" w:cs="Arial"/>
          <w:bCs/>
          <w:sz w:val="20"/>
          <w:szCs w:val="20"/>
          <w:u w:val="single"/>
        </w:rPr>
        <w:t>60% Non-refundable deposit payable at acceptance of the quote</w:t>
      </w:r>
      <w:r>
        <w:rPr>
          <w:rFonts w:ascii="Century Gothic" w:hAnsi="Century Gothic" w:cs="Arial"/>
          <w:bCs/>
          <w:sz w:val="24"/>
          <w:szCs w:val="24"/>
          <w:u w:val="single"/>
        </w:rPr>
        <w:t>:</w:t>
      </w:r>
      <w:r w:rsidR="008534CA" w:rsidRPr="002B0EA7">
        <w:rPr>
          <w:rFonts w:ascii="Century Gothic" w:hAnsi="Century Gothic" w:cs="Arial"/>
          <w:b/>
          <w:sz w:val="24"/>
          <w:szCs w:val="24"/>
          <w:u w:val="single"/>
        </w:rPr>
        <w:tab/>
      </w:r>
      <w:r>
        <w:rPr>
          <w:rFonts w:ascii="Century Gothic" w:hAnsi="Century Gothic" w:cs="Arial"/>
          <w:b/>
          <w:sz w:val="24"/>
          <w:szCs w:val="24"/>
          <w:u w:val="single"/>
        </w:rPr>
        <w:tab/>
      </w:r>
      <w:r w:rsidR="008534CA" w:rsidRPr="00C8502F">
        <w:rPr>
          <w:rFonts w:ascii="Century Gothic" w:hAnsi="Century Gothic" w:cs="Arial"/>
          <w:bCs/>
          <w:sz w:val="24"/>
          <w:szCs w:val="24"/>
          <w:u w:val="single"/>
        </w:rPr>
        <w:t xml:space="preserve">R </w:t>
      </w:r>
      <w:r w:rsidRPr="00C8502F">
        <w:rPr>
          <w:rFonts w:ascii="Century Gothic" w:hAnsi="Century Gothic" w:cs="Arial"/>
          <w:bCs/>
          <w:sz w:val="24"/>
          <w:szCs w:val="24"/>
          <w:u w:val="single"/>
        </w:rPr>
        <w:t>87,768.10</w:t>
      </w:r>
    </w:p>
    <w:p w14:paraId="6A845B5D" w14:textId="2BC24473" w:rsidR="00546634" w:rsidRPr="00C8502F" w:rsidRDefault="002B0EA7" w:rsidP="00C8502F">
      <w:pPr>
        <w:pStyle w:val="ListParagraph"/>
        <w:rPr>
          <w:rFonts w:ascii="Century Gothic" w:hAnsi="Century Gothic" w:cs="Arial"/>
          <w:bCs/>
          <w:sz w:val="24"/>
          <w:szCs w:val="24"/>
          <w:u w:val="single"/>
        </w:rPr>
      </w:pPr>
      <w:r>
        <w:rPr>
          <w:rFonts w:ascii="Century Gothic" w:hAnsi="Century Gothic" w:cs="Arial"/>
          <w:bCs/>
          <w:sz w:val="20"/>
          <w:szCs w:val="20"/>
          <w:u w:val="single"/>
        </w:rPr>
        <w:t>The balance of phase 1 to be paid at design approval:</w:t>
      </w:r>
      <w:r>
        <w:rPr>
          <w:rFonts w:ascii="Century Gothic" w:hAnsi="Century Gothic" w:cs="Arial"/>
          <w:b/>
          <w:sz w:val="24"/>
          <w:szCs w:val="24"/>
          <w:u w:val="single"/>
        </w:rPr>
        <w:t xml:space="preserve"> </w:t>
      </w:r>
      <w:r>
        <w:rPr>
          <w:rFonts w:ascii="Century Gothic" w:hAnsi="Century Gothic" w:cs="Arial"/>
          <w:b/>
          <w:sz w:val="24"/>
          <w:szCs w:val="24"/>
          <w:u w:val="single"/>
        </w:rPr>
        <w:tab/>
      </w:r>
      <w:r>
        <w:rPr>
          <w:rFonts w:ascii="Century Gothic" w:hAnsi="Century Gothic" w:cs="Arial"/>
          <w:b/>
          <w:sz w:val="24"/>
          <w:szCs w:val="24"/>
          <w:u w:val="single"/>
        </w:rPr>
        <w:tab/>
      </w:r>
      <w:r>
        <w:rPr>
          <w:rFonts w:ascii="Century Gothic" w:hAnsi="Century Gothic" w:cs="Arial"/>
          <w:b/>
          <w:sz w:val="24"/>
          <w:szCs w:val="24"/>
          <w:u w:val="single"/>
        </w:rPr>
        <w:tab/>
      </w:r>
      <w:r>
        <w:rPr>
          <w:rFonts w:ascii="Century Gothic" w:hAnsi="Century Gothic" w:cs="Arial"/>
          <w:b/>
          <w:sz w:val="24"/>
          <w:szCs w:val="24"/>
          <w:u w:val="single"/>
        </w:rPr>
        <w:tab/>
      </w:r>
      <w:r>
        <w:rPr>
          <w:rFonts w:ascii="Century Gothic" w:hAnsi="Century Gothic" w:cs="Arial"/>
          <w:bCs/>
          <w:sz w:val="24"/>
          <w:szCs w:val="24"/>
          <w:u w:val="single"/>
        </w:rPr>
        <w:t>R 58 512.</w:t>
      </w:r>
      <w:r w:rsidR="00C8502F">
        <w:rPr>
          <w:rFonts w:ascii="Century Gothic" w:hAnsi="Century Gothic" w:cs="Arial"/>
          <w:bCs/>
          <w:sz w:val="24"/>
          <w:szCs w:val="24"/>
          <w:u w:val="single"/>
        </w:rPr>
        <w:t>61</w:t>
      </w:r>
      <w:r w:rsidR="00D22D9F" w:rsidRPr="00C8502F">
        <w:rPr>
          <w:rFonts w:ascii="Century Gothic" w:hAnsi="Century Gothic" w:cs="Arial"/>
          <w:bCs/>
        </w:rPr>
        <w:tab/>
      </w:r>
      <w:r w:rsidR="006E406C" w:rsidRPr="00C8502F">
        <w:rPr>
          <w:rFonts w:ascii="Century Gothic" w:hAnsi="Century Gothic" w:cs="Arial"/>
          <w:bCs/>
        </w:rPr>
        <w:tab/>
      </w:r>
      <w:r w:rsidR="006E406C" w:rsidRPr="00C8502F">
        <w:rPr>
          <w:rFonts w:ascii="Century Gothic" w:hAnsi="Century Gothic" w:cs="Arial"/>
          <w:bCs/>
        </w:rPr>
        <w:tab/>
      </w:r>
      <w:r w:rsidR="006E406C" w:rsidRPr="00C8502F">
        <w:rPr>
          <w:rFonts w:ascii="Century Gothic" w:hAnsi="Century Gothic" w:cs="Arial"/>
          <w:bCs/>
        </w:rPr>
        <w:tab/>
      </w:r>
    </w:p>
    <w:p w14:paraId="3C5649BA" w14:textId="77777777" w:rsidR="00C8502F" w:rsidRPr="00C8502F" w:rsidRDefault="00D1086C" w:rsidP="006E406C">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Phase 2:</w:t>
      </w:r>
      <w:r w:rsidR="00C8502F">
        <w:rPr>
          <w:rFonts w:ascii="Century Gothic" w:hAnsi="Century Gothic" w:cs="Arial"/>
          <w:b/>
          <w:sz w:val="24"/>
          <w:szCs w:val="24"/>
          <w:u w:val="single"/>
        </w:rPr>
        <w:t xml:space="preserve"> Site Development Plan: (SDP)</w:t>
      </w:r>
    </w:p>
    <w:p w14:paraId="3F37DE17" w14:textId="0F6C3A2A" w:rsidR="00D1086C" w:rsidRPr="008534CA" w:rsidRDefault="00C8502F" w:rsidP="00C8502F">
      <w:pPr>
        <w:pStyle w:val="ListParagraph"/>
        <w:rPr>
          <w:rFonts w:ascii="Century Gothic" w:hAnsi="Century Gothic" w:cs="Arial"/>
          <w:b/>
          <w:sz w:val="24"/>
          <w:szCs w:val="24"/>
        </w:rPr>
      </w:pPr>
      <w:r w:rsidRPr="00C8502F">
        <w:rPr>
          <w:rFonts w:ascii="Century Gothic" w:hAnsi="Century Gothic" w:cs="Arial"/>
          <w:bCs/>
          <w:sz w:val="20"/>
          <w:szCs w:val="20"/>
          <w:u w:val="single"/>
        </w:rPr>
        <w:t>Full SDP fees payable to commence with the drawings</w:t>
      </w:r>
      <w:r>
        <w:rPr>
          <w:rFonts w:ascii="Century Gothic" w:hAnsi="Century Gothic" w:cs="Arial"/>
          <w:bCs/>
          <w:sz w:val="20"/>
          <w:szCs w:val="20"/>
          <w:u w:val="single"/>
        </w:rPr>
        <w:t>.</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Pr>
          <w:rFonts w:ascii="Century Gothic" w:hAnsi="Century Gothic" w:cs="Arial"/>
          <w:b/>
          <w:sz w:val="24"/>
          <w:szCs w:val="24"/>
          <w:u w:val="single"/>
        </w:rPr>
        <w:tab/>
      </w:r>
      <w:r w:rsidR="008534CA" w:rsidRPr="00C8502F">
        <w:rPr>
          <w:rFonts w:ascii="Century Gothic" w:hAnsi="Century Gothic" w:cs="Arial"/>
          <w:bCs/>
          <w:sz w:val="24"/>
          <w:szCs w:val="24"/>
          <w:u w:val="single"/>
        </w:rPr>
        <w:t xml:space="preserve">R </w:t>
      </w:r>
      <w:r>
        <w:rPr>
          <w:rFonts w:ascii="Century Gothic" w:hAnsi="Century Gothic"/>
          <w:bCs/>
          <w:sz w:val="24"/>
          <w:szCs w:val="24"/>
          <w:u w:val="single"/>
        </w:rPr>
        <w:t>168 785.43</w:t>
      </w:r>
    </w:p>
    <w:p w14:paraId="22CFC152" w14:textId="77777777" w:rsidR="00D1086C" w:rsidRDefault="00D1086C" w:rsidP="00D1086C">
      <w:pPr>
        <w:pStyle w:val="ListParagraph"/>
        <w:rPr>
          <w:rFonts w:ascii="Century Gothic" w:hAnsi="Century Gothic" w:cs="Arial"/>
          <w:bCs/>
          <w:u w:val="single"/>
        </w:rPr>
      </w:pPr>
    </w:p>
    <w:p w14:paraId="7DFE06E2" w14:textId="77777777" w:rsidR="00C8502F" w:rsidRPr="00C8502F" w:rsidRDefault="00D1086C" w:rsidP="008534CA">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Phase 3:</w:t>
      </w:r>
      <w:r w:rsidR="00C8502F">
        <w:rPr>
          <w:rFonts w:ascii="Century Gothic" w:hAnsi="Century Gothic" w:cs="Arial"/>
          <w:b/>
          <w:sz w:val="24"/>
          <w:szCs w:val="24"/>
          <w:u w:val="single"/>
        </w:rPr>
        <w:t xml:space="preserve"> Municipal Submissions:</w:t>
      </w:r>
    </w:p>
    <w:p w14:paraId="32B5F589" w14:textId="5E2064B0" w:rsidR="00D1086C" w:rsidRPr="008534CA" w:rsidRDefault="00C8502F" w:rsidP="00C8502F">
      <w:pPr>
        <w:pStyle w:val="ListParagraph"/>
        <w:rPr>
          <w:rFonts w:ascii="Century Gothic" w:hAnsi="Century Gothic" w:cs="Arial"/>
          <w:b/>
          <w:sz w:val="24"/>
          <w:szCs w:val="24"/>
        </w:rPr>
      </w:pPr>
      <w:r w:rsidRPr="00C175B8">
        <w:rPr>
          <w:rFonts w:ascii="Century Gothic" w:hAnsi="Century Gothic" w:cs="Arial"/>
          <w:bCs/>
          <w:sz w:val="20"/>
          <w:szCs w:val="20"/>
          <w:u w:val="single"/>
        </w:rPr>
        <w:t xml:space="preserve">Fees payable </w:t>
      </w:r>
      <w:r w:rsidR="00C175B8" w:rsidRPr="00C175B8">
        <w:rPr>
          <w:rFonts w:ascii="Century Gothic" w:hAnsi="Century Gothic" w:cs="Arial"/>
          <w:bCs/>
          <w:sz w:val="20"/>
          <w:szCs w:val="20"/>
          <w:u w:val="single"/>
        </w:rPr>
        <w:t>to commence with the drawings</w:t>
      </w:r>
      <w:r w:rsidR="00C175B8">
        <w:rPr>
          <w:rFonts w:ascii="Century Gothic" w:hAnsi="Century Gothic" w:cs="Arial"/>
          <w:bCs/>
          <w:u w:val="single"/>
        </w:rPr>
        <w:t>.</w:t>
      </w:r>
      <w:r w:rsidR="00C175B8">
        <w:rPr>
          <w:rFonts w:ascii="Century Gothic" w:hAnsi="Century Gothic" w:cs="Arial"/>
          <w:bCs/>
          <w:u w:val="single"/>
        </w:rPr>
        <w:tab/>
      </w:r>
      <w:r w:rsidRPr="00C8502F">
        <w:rPr>
          <w:rFonts w:ascii="Century Gothic" w:hAnsi="Century Gothic" w:cs="Arial"/>
          <w:bCs/>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D1086C" w:rsidRPr="00C8502F">
        <w:rPr>
          <w:rFonts w:ascii="Century Gothic" w:hAnsi="Century Gothic" w:cs="Arial"/>
          <w:bCs/>
          <w:sz w:val="24"/>
          <w:szCs w:val="24"/>
          <w:u w:val="single"/>
        </w:rPr>
        <w:t xml:space="preserve">R </w:t>
      </w:r>
      <w:r>
        <w:rPr>
          <w:rFonts w:ascii="Century Gothic" w:hAnsi="Century Gothic"/>
          <w:bCs/>
          <w:sz w:val="24"/>
          <w:szCs w:val="24"/>
          <w:u w:val="single"/>
        </w:rPr>
        <w:t>135 028.34</w:t>
      </w:r>
    </w:p>
    <w:p w14:paraId="623FA73D" w14:textId="77777777" w:rsidR="00D1086C" w:rsidRDefault="00D1086C" w:rsidP="00D1086C">
      <w:pPr>
        <w:pStyle w:val="ListParagraph"/>
        <w:rPr>
          <w:rFonts w:ascii="Century Gothic" w:hAnsi="Century Gothic" w:cs="Arial"/>
          <w:bCs/>
          <w:u w:val="single"/>
        </w:rPr>
      </w:pPr>
    </w:p>
    <w:p w14:paraId="1A97DF24" w14:textId="57F4BD8F" w:rsidR="00C8502F" w:rsidRPr="00C8502F" w:rsidRDefault="00D1086C" w:rsidP="008534CA">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Phase 4:</w:t>
      </w:r>
      <w:r w:rsidR="00C8502F">
        <w:rPr>
          <w:rFonts w:ascii="Century Gothic" w:hAnsi="Century Gothic" w:cs="Arial"/>
          <w:b/>
          <w:sz w:val="24"/>
          <w:szCs w:val="24"/>
          <w:u w:val="single"/>
        </w:rPr>
        <w:t xml:space="preserve"> Tender Drawings: </w:t>
      </w:r>
    </w:p>
    <w:p w14:paraId="15EDFFA9" w14:textId="0DD2CBBD" w:rsidR="00D1086C" w:rsidRPr="008534CA" w:rsidRDefault="00C8502F" w:rsidP="00C8502F">
      <w:pPr>
        <w:pStyle w:val="ListParagraph"/>
        <w:rPr>
          <w:rFonts w:ascii="Century Gothic" w:hAnsi="Century Gothic" w:cs="Arial"/>
          <w:b/>
          <w:sz w:val="24"/>
          <w:szCs w:val="24"/>
        </w:rPr>
      </w:pPr>
      <w:r w:rsidRPr="00C175B8">
        <w:rPr>
          <w:rFonts w:ascii="Century Gothic" w:hAnsi="Century Gothic" w:cs="Arial"/>
          <w:bCs/>
          <w:sz w:val="20"/>
          <w:szCs w:val="20"/>
          <w:u w:val="single"/>
        </w:rPr>
        <w:t>Fees payable at completion</w:t>
      </w:r>
      <w:r w:rsidR="00C175B8">
        <w:rPr>
          <w:rFonts w:ascii="Century Gothic" w:hAnsi="Century Gothic" w:cs="Arial"/>
          <w:bCs/>
          <w:sz w:val="20"/>
          <w:szCs w:val="20"/>
          <w:u w:val="single"/>
        </w:rPr>
        <w:t xml:space="preserve"> and handover</w:t>
      </w:r>
      <w:r w:rsidRPr="00C175B8">
        <w:rPr>
          <w:rFonts w:ascii="Century Gothic" w:hAnsi="Century Gothic" w:cs="Arial"/>
          <w:bCs/>
          <w:sz w:val="20"/>
          <w:szCs w:val="20"/>
          <w:u w:val="single"/>
        </w:rPr>
        <w:t xml:space="preserve"> of Tender drawings set</w:t>
      </w:r>
      <w:r w:rsidRPr="00C8502F">
        <w:rPr>
          <w:rFonts w:ascii="Century Gothic" w:hAnsi="Century Gothic" w:cs="Arial"/>
          <w:bCs/>
          <w:u w:val="single"/>
        </w:rPr>
        <w:t>.</w:t>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D1086C" w:rsidRPr="00C8502F">
        <w:rPr>
          <w:rFonts w:ascii="Century Gothic" w:hAnsi="Century Gothic" w:cs="Arial"/>
          <w:bCs/>
          <w:sz w:val="24"/>
          <w:szCs w:val="24"/>
          <w:u w:val="single"/>
        </w:rPr>
        <w:t xml:space="preserve">R </w:t>
      </w:r>
      <w:r w:rsidRPr="00C8502F">
        <w:rPr>
          <w:rFonts w:ascii="Century Gothic" w:hAnsi="Century Gothic" w:cs="Arial"/>
          <w:bCs/>
          <w:sz w:val="24"/>
          <w:szCs w:val="24"/>
          <w:u w:val="single"/>
        </w:rPr>
        <w:t>112 523.62</w:t>
      </w:r>
    </w:p>
    <w:p w14:paraId="7C875E38" w14:textId="77777777" w:rsidR="00D1086C" w:rsidRDefault="00D1086C" w:rsidP="00D1086C">
      <w:pPr>
        <w:pStyle w:val="ListParagraph"/>
        <w:rPr>
          <w:rFonts w:ascii="Century Gothic" w:hAnsi="Century Gothic" w:cs="Arial"/>
          <w:bCs/>
          <w:u w:val="single"/>
        </w:rPr>
      </w:pPr>
    </w:p>
    <w:p w14:paraId="747CD07D" w14:textId="149CA591" w:rsidR="00D1086C" w:rsidRPr="00D1086C" w:rsidRDefault="008534CA" w:rsidP="00D1086C">
      <w:pPr>
        <w:pStyle w:val="ListParagraph"/>
        <w:rPr>
          <w:rFonts w:ascii="Century Gothic" w:hAnsi="Century Gothic" w:cs="Arial"/>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207E0E72">
                <wp:simplePos x="0" y="0"/>
                <wp:positionH relativeFrom="margin">
                  <wp:align>center</wp:align>
                </wp:positionH>
                <wp:positionV relativeFrom="paragraph">
                  <wp:posOffset>290830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10BB8" id="Straight Connector 5" o:spid="_x0000_s1026" style="position:absolute;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9pt" to="490.5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" strokecolor="#a17c01" strokeweight="3pt">
                <v:stroke joinstyle="miter"/>
                <w10:wrap anchorx="margin"/>
              </v:line>
            </w:pict>
          </mc:Fallback>
        </mc:AlternateContent>
      </w:r>
    </w:p>
    <w:p w14:paraId="22AFC7B3" w14:textId="65B2BA29" w:rsidR="00D1086C" w:rsidRDefault="00D1086C" w:rsidP="00D1086C">
      <w:pPr>
        <w:rPr>
          <w:rFonts w:ascii="Century Gothic" w:hAnsi="Century Gothic" w:cs="Arial"/>
          <w:bCs/>
        </w:rPr>
      </w:pPr>
    </w:p>
    <w:p w14:paraId="7D12BB77" w14:textId="77777777" w:rsidR="001945EF" w:rsidRDefault="001945EF" w:rsidP="00D1086C">
      <w:pPr>
        <w:rPr>
          <w:rFonts w:ascii="Century Gothic" w:hAnsi="Century Gothic" w:cs="Arial"/>
          <w:bCs/>
        </w:rPr>
      </w:pPr>
    </w:p>
    <w:p w14:paraId="58A2D00D" w14:textId="517B6EB6" w:rsidR="00D1086C" w:rsidRPr="00013E22" w:rsidRDefault="00D1086C" w:rsidP="00D1086C">
      <w:pPr>
        <w:spacing w:line="240" w:lineRule="auto"/>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79145CB5" w14:textId="77777777" w:rsidR="00D1086C" w:rsidRPr="00F02F01" w:rsidRDefault="00D1086C" w:rsidP="00D1086C">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 our scope of work increase, our fees will be adjusted to accommodate the extra scope. This will be discussed before the work commences.</w:t>
      </w:r>
    </w:p>
    <w:p w14:paraId="1D3591BA" w14:textId="0A73C9D0" w:rsidR="00D1086C" w:rsidRPr="00F02F01" w:rsidRDefault="00D1086C" w:rsidP="00D1086C">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 xml:space="preserve">This quote is only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the date of issue.</w:t>
      </w:r>
      <w:r w:rsidRPr="00F02F01">
        <w:rPr>
          <w:rFonts w:ascii="Century Gothic" w:hAnsi="Century Gothic"/>
          <w:noProof/>
          <w:sz w:val="20"/>
          <w:szCs w:val="20"/>
          <w:lang w:eastAsia="en-ZA"/>
        </w:rPr>
        <w:t xml:space="preserve"> </w:t>
      </w:r>
      <w:r w:rsidR="00C8502F">
        <w:rPr>
          <w:rFonts w:ascii="Century Gothic" w:hAnsi="Century Gothic"/>
          <w:noProof/>
          <w:sz w:val="20"/>
          <w:szCs w:val="20"/>
          <w:lang w:eastAsia="en-ZA"/>
        </w:rPr>
        <w:t>Unless otherwise agreed.</w:t>
      </w:r>
    </w:p>
    <w:p w14:paraId="29AE69AF" w14:textId="71C325F6" w:rsidR="00B63E02" w:rsidRPr="00C8502F" w:rsidRDefault="00D1086C" w:rsidP="00B63E02">
      <w:pPr>
        <w:pStyle w:val="NoSpacing"/>
        <w:numPr>
          <w:ilvl w:val="0"/>
          <w:numId w:val="19"/>
        </w:numPr>
        <w:ind w:left="426"/>
        <w:rPr>
          <w:rFonts w:ascii="Century Gothic" w:hAnsi="Century Gothic"/>
          <w:noProof/>
          <w:u w:val="single"/>
          <w:lang w:eastAsia="en-ZA"/>
        </w:rPr>
      </w:pPr>
      <w:r w:rsidRPr="00C8502F">
        <w:rPr>
          <w:rFonts w:ascii="Century Gothic" w:hAnsi="Century Gothic"/>
          <w:sz w:val="20"/>
          <w:szCs w:val="20"/>
          <w:u w:val="single"/>
        </w:rPr>
        <w:t>Each invoice to be settled within 14 days after the date of issue</w:t>
      </w:r>
      <w:r w:rsidRPr="00C8502F">
        <w:rPr>
          <w:rFonts w:ascii="Century Gothic" w:hAnsi="Century Gothic"/>
          <w:u w:val="single"/>
        </w:rPr>
        <w:t>.</w:t>
      </w:r>
    </w:p>
    <w:p w14:paraId="6077C14D" w14:textId="77777777" w:rsidR="00B63E02" w:rsidRPr="00C8502F" w:rsidRDefault="00B63E02" w:rsidP="00B63E02">
      <w:pPr>
        <w:pStyle w:val="NoSpacing"/>
        <w:rPr>
          <w:rFonts w:ascii="Century Gothic" w:hAnsi="Century Gothic"/>
          <w:noProof/>
          <w:sz w:val="10"/>
          <w:szCs w:val="10"/>
          <w:u w:val="single"/>
          <w:lang w:eastAsia="en-ZA"/>
        </w:rPr>
      </w:pPr>
    </w:p>
    <w:p w14:paraId="0D8CD32B" w14:textId="48957B77" w:rsidR="00D1086C" w:rsidRPr="00672D42" w:rsidRDefault="00D1086C" w:rsidP="00D1086C">
      <w:pPr>
        <w:spacing w:after="200" w:line="240"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E8DD41D"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(e</w:t>
      </w:r>
      <w:r w:rsidRPr="00A06968">
        <w:rPr>
          <w:rFonts w:ascii="Century Gothic" w:hAnsi="Century Gothic"/>
          <w:sz w:val="20"/>
          <w:szCs w:val="20"/>
        </w:rPr>
        <w:t>.g. Council</w:t>
      </w:r>
      <w:r>
        <w:rPr>
          <w:rFonts w:ascii="Century Gothic" w:hAnsi="Century Gothic"/>
          <w:sz w:val="20"/>
          <w:szCs w:val="20"/>
        </w:rPr>
        <w:t xml:space="preserve"> and municipal related fees</w:t>
      </w:r>
      <w:r w:rsidRPr="00A06968">
        <w:rPr>
          <w:rFonts w:ascii="Century Gothic" w:hAnsi="Century Gothic"/>
          <w:sz w:val="20"/>
          <w:szCs w:val="20"/>
        </w:rPr>
        <w:t>/Estate/NHBRC</w:t>
      </w:r>
      <w:r>
        <w:rPr>
          <w:rFonts w:ascii="Century Gothic" w:hAnsi="Century Gothic"/>
          <w:sz w:val="20"/>
          <w:szCs w:val="20"/>
        </w:rPr>
        <w:t>)</w:t>
      </w:r>
    </w:p>
    <w:p w14:paraId="520F3EEA"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Hard copy prints </w:t>
      </w:r>
      <w:r w:rsidRPr="00A06968">
        <w:rPr>
          <w:rFonts w:ascii="Century Gothic" w:hAnsi="Century Gothic"/>
          <w:sz w:val="20"/>
          <w:szCs w:val="20"/>
        </w:rPr>
        <w:t>(e.g. Council</w:t>
      </w:r>
      <w:r>
        <w:rPr>
          <w:rFonts w:ascii="Century Gothic" w:hAnsi="Century Gothic"/>
          <w:sz w:val="20"/>
          <w:szCs w:val="20"/>
        </w:rPr>
        <w:t xml:space="preserve"> and municipal related</w:t>
      </w:r>
      <w:r w:rsidRPr="00A06968">
        <w:rPr>
          <w:rFonts w:ascii="Century Gothic" w:hAnsi="Century Gothic"/>
          <w:sz w:val="20"/>
          <w:szCs w:val="20"/>
        </w:rPr>
        <w:t xml:space="preserve">) </w:t>
      </w:r>
    </w:p>
    <w:p w14:paraId="2DED83E1"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0BE925A9"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562CA65E" w14:textId="265E2C6E" w:rsidR="002B0EA7" w:rsidRDefault="002B0EA7"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Project Management and Construction drawings and oversight. Should you require our services during the construction period, a separate fee proposal will be issued for these stages and the scope of work. </w:t>
      </w: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4E2A3916" w14:textId="385FEB78" w:rsidR="003C054C" w:rsidRPr="00B82435" w:rsidRDefault="00D22D9F" w:rsidP="00B82435">
      <w:pPr>
        <w:rPr>
          <w:rFonts w:ascii="Century Gothic" w:hAnsi="Century Gothic"/>
          <w:color w:val="000000" w:themeColor="text1"/>
          <w:sz w:val="20"/>
          <w:szCs w:val="20"/>
        </w:rPr>
      </w:pPr>
      <w:r w:rsidRPr="008F40F8">
        <w:rPr>
          <w:rFonts w:ascii="Century Gothic" w:hAnsi="Century Gothic"/>
          <w:b/>
          <w:color w:val="000000" w:themeColor="text1"/>
          <w:sz w:val="20"/>
          <w:szCs w:val="20"/>
          <w:u w:val="single"/>
        </w:rPr>
        <w:t xml:space="preserve">Blackhound </w:t>
      </w:r>
      <w:r w:rsidRPr="008F40F8">
        <w:rPr>
          <w:rFonts w:ascii="Century Gothic" w:hAnsi="Century Gothic"/>
          <w:color w:val="000000" w:themeColor="text1"/>
          <w:sz w:val="20"/>
          <w:szCs w:val="20"/>
          <w:u w:val="single"/>
        </w:rPr>
        <w:t xml:space="preserve">will be employed for </w:t>
      </w:r>
      <w:bookmarkStart w:id="0" w:name="_Hlk137475181"/>
      <w:r w:rsidR="00B63E02" w:rsidRPr="008F40F8">
        <w:rPr>
          <w:rFonts w:ascii="Century Gothic" w:hAnsi="Century Gothic"/>
          <w:color w:val="000000" w:themeColor="text1"/>
          <w:sz w:val="20"/>
          <w:szCs w:val="20"/>
          <w:u w:val="single"/>
        </w:rPr>
        <w:t>design,</w:t>
      </w:r>
      <w:r w:rsidR="00C8502F" w:rsidRPr="008F40F8">
        <w:rPr>
          <w:rFonts w:ascii="Century Gothic" w:hAnsi="Century Gothic"/>
          <w:color w:val="000000" w:themeColor="text1"/>
          <w:sz w:val="20"/>
          <w:szCs w:val="20"/>
          <w:u w:val="single"/>
        </w:rPr>
        <w:t xml:space="preserve"> visualization,</w:t>
      </w:r>
      <w:r w:rsidR="00B63E02" w:rsidRPr="008F40F8">
        <w:rPr>
          <w:rFonts w:ascii="Century Gothic" w:hAnsi="Century Gothic"/>
          <w:color w:val="000000" w:themeColor="text1"/>
          <w:sz w:val="20"/>
          <w:szCs w:val="20"/>
          <w:u w:val="single"/>
        </w:rPr>
        <w:t xml:space="preserve"> site development plan submission, municipal submission,</w:t>
      </w:r>
      <w:r w:rsidR="00C8502F" w:rsidRPr="008F40F8">
        <w:rPr>
          <w:rFonts w:ascii="Century Gothic" w:hAnsi="Century Gothic"/>
          <w:color w:val="000000" w:themeColor="text1"/>
          <w:sz w:val="20"/>
          <w:szCs w:val="20"/>
          <w:u w:val="single"/>
        </w:rPr>
        <w:t xml:space="preserve"> and</w:t>
      </w:r>
      <w:r w:rsidR="00B63E02" w:rsidRPr="008F40F8">
        <w:rPr>
          <w:rFonts w:ascii="Century Gothic" w:hAnsi="Century Gothic"/>
          <w:color w:val="000000" w:themeColor="text1"/>
          <w:sz w:val="20"/>
          <w:szCs w:val="20"/>
          <w:u w:val="single"/>
        </w:rPr>
        <w:t xml:space="preserve"> tender drawings</w:t>
      </w:r>
      <w:r w:rsidR="00B63E02" w:rsidRPr="00B63E02">
        <w:rPr>
          <w:rFonts w:ascii="Century Gothic" w:hAnsi="Century Gothic"/>
          <w:color w:val="000000" w:themeColor="text1"/>
          <w:sz w:val="20"/>
          <w:szCs w:val="20"/>
        </w:rPr>
        <w:t>.</w:t>
      </w:r>
      <w:r w:rsidR="00C8502F">
        <w:rPr>
          <w:rFonts w:ascii="Century Gothic" w:hAnsi="Century Gothic"/>
          <w:color w:val="000000" w:themeColor="text1"/>
          <w:sz w:val="20"/>
          <w:szCs w:val="20"/>
        </w:rPr>
        <w:t xml:space="preserve"> A</w:t>
      </w:r>
      <w:r w:rsidR="00B63E02" w:rsidRPr="00B63E02">
        <w:rPr>
          <w:rFonts w:ascii="Century Gothic" w:hAnsi="Century Gothic"/>
          <w:color w:val="000000" w:themeColor="text1"/>
          <w:sz w:val="20"/>
          <w:szCs w:val="20"/>
        </w:rPr>
        <w:t xml:space="preserve"> design and 3D visualization of the </w:t>
      </w:r>
      <w:r w:rsidR="00C8502F">
        <w:rPr>
          <w:rFonts w:ascii="Century Gothic" w:hAnsi="Century Gothic"/>
          <w:color w:val="000000" w:themeColor="text1"/>
          <w:sz w:val="20"/>
          <w:szCs w:val="20"/>
        </w:rPr>
        <w:t>development</w:t>
      </w:r>
      <w:r w:rsidR="00B63E02" w:rsidRPr="00B63E02">
        <w:rPr>
          <w:rFonts w:ascii="Century Gothic" w:hAnsi="Century Gothic"/>
          <w:color w:val="000000" w:themeColor="text1"/>
          <w:sz w:val="20"/>
          <w:szCs w:val="20"/>
        </w:rPr>
        <w:t xml:space="preserve"> will be created. Once the client approves the design</w:t>
      </w:r>
      <w:r w:rsidR="008F40F8">
        <w:rPr>
          <w:rFonts w:ascii="Century Gothic" w:hAnsi="Century Gothic"/>
          <w:color w:val="000000" w:themeColor="text1"/>
          <w:sz w:val="20"/>
          <w:szCs w:val="20"/>
        </w:rPr>
        <w:t>. When the client is ready to proceed with the project, the fees for the SDP phase will be payable and</w:t>
      </w:r>
      <w:r w:rsidR="00B63E02" w:rsidRPr="00B63E02">
        <w:rPr>
          <w:rFonts w:ascii="Century Gothic" w:hAnsi="Century Gothic"/>
          <w:color w:val="000000" w:themeColor="text1"/>
          <w:sz w:val="20"/>
          <w:szCs w:val="20"/>
        </w:rPr>
        <w:t xml:space="preserve"> we will proceed with the </w:t>
      </w:r>
      <w:r w:rsidR="008F40F8">
        <w:rPr>
          <w:rFonts w:ascii="Century Gothic" w:hAnsi="Century Gothic"/>
          <w:color w:val="000000" w:themeColor="text1"/>
          <w:sz w:val="20"/>
          <w:szCs w:val="20"/>
        </w:rPr>
        <w:t>S</w:t>
      </w:r>
      <w:r w:rsidR="00B63E02" w:rsidRPr="00B63E02">
        <w:rPr>
          <w:rFonts w:ascii="Century Gothic" w:hAnsi="Century Gothic"/>
          <w:color w:val="000000" w:themeColor="text1"/>
          <w:sz w:val="20"/>
          <w:szCs w:val="20"/>
        </w:rPr>
        <w:t xml:space="preserve">ite </w:t>
      </w:r>
      <w:r w:rsidR="008F40F8">
        <w:rPr>
          <w:rFonts w:ascii="Century Gothic" w:hAnsi="Century Gothic"/>
          <w:color w:val="000000" w:themeColor="text1"/>
          <w:sz w:val="20"/>
          <w:szCs w:val="20"/>
        </w:rPr>
        <w:t>D</w:t>
      </w:r>
      <w:r w:rsidR="00B63E02" w:rsidRPr="00B63E02">
        <w:rPr>
          <w:rFonts w:ascii="Century Gothic" w:hAnsi="Century Gothic"/>
          <w:color w:val="000000" w:themeColor="text1"/>
          <w:sz w:val="20"/>
          <w:szCs w:val="20"/>
        </w:rPr>
        <w:t xml:space="preserve">evelopment </w:t>
      </w:r>
      <w:r w:rsidR="008F40F8">
        <w:rPr>
          <w:rFonts w:ascii="Century Gothic" w:hAnsi="Century Gothic"/>
          <w:color w:val="000000" w:themeColor="text1"/>
          <w:sz w:val="20"/>
          <w:szCs w:val="20"/>
        </w:rPr>
        <w:t>P</w:t>
      </w:r>
      <w:r w:rsidR="00B63E02" w:rsidRPr="00B63E02">
        <w:rPr>
          <w:rFonts w:ascii="Century Gothic" w:hAnsi="Century Gothic"/>
          <w:color w:val="000000" w:themeColor="text1"/>
          <w:sz w:val="20"/>
          <w:szCs w:val="20"/>
        </w:rPr>
        <w:t>lan</w:t>
      </w:r>
      <w:r w:rsidR="008F40F8">
        <w:rPr>
          <w:rFonts w:ascii="Century Gothic" w:hAnsi="Century Gothic"/>
          <w:color w:val="000000" w:themeColor="text1"/>
          <w:sz w:val="20"/>
          <w:szCs w:val="20"/>
        </w:rPr>
        <w:t xml:space="preserve"> drawings and</w:t>
      </w:r>
      <w:r w:rsidR="00B63E02" w:rsidRPr="00B63E02">
        <w:rPr>
          <w:rFonts w:ascii="Century Gothic" w:hAnsi="Century Gothic"/>
          <w:color w:val="000000" w:themeColor="text1"/>
          <w:sz w:val="20"/>
          <w:szCs w:val="20"/>
        </w:rPr>
        <w:t xml:space="preserve"> submission, followed by the submission of municipal drawings for</w:t>
      </w:r>
      <w:r w:rsidR="008F40F8">
        <w:rPr>
          <w:rFonts w:ascii="Century Gothic" w:hAnsi="Century Gothic"/>
          <w:color w:val="000000" w:themeColor="text1"/>
          <w:sz w:val="20"/>
          <w:szCs w:val="20"/>
        </w:rPr>
        <w:t xml:space="preserve"> council</w:t>
      </w:r>
      <w:r w:rsidR="00B63E02" w:rsidRPr="00B63E02">
        <w:rPr>
          <w:rFonts w:ascii="Century Gothic" w:hAnsi="Century Gothic"/>
          <w:color w:val="000000" w:themeColor="text1"/>
          <w:sz w:val="20"/>
          <w:szCs w:val="20"/>
        </w:rPr>
        <w:t xml:space="preserve"> approval</w:t>
      </w:r>
      <w:r w:rsidR="008F40F8">
        <w:rPr>
          <w:rFonts w:ascii="Century Gothic" w:hAnsi="Century Gothic"/>
          <w:color w:val="000000" w:themeColor="text1"/>
          <w:sz w:val="20"/>
          <w:szCs w:val="20"/>
        </w:rPr>
        <w:t xml:space="preserve"> followed by the invoice for the Municipal drawings. We will then proceed with the Tender technical</w:t>
      </w:r>
      <w:r w:rsidR="00B63E02" w:rsidRPr="00B63E02">
        <w:rPr>
          <w:rFonts w:ascii="Century Gothic" w:hAnsi="Century Gothic"/>
          <w:color w:val="000000" w:themeColor="text1"/>
          <w:sz w:val="20"/>
          <w:szCs w:val="20"/>
        </w:rPr>
        <w:t xml:space="preserve"> drawings to support the tender process</w:t>
      </w:r>
      <w:r w:rsidR="005B672C">
        <w:rPr>
          <w:rFonts w:ascii="Century Gothic" w:hAnsi="Century Gothic"/>
          <w:color w:val="000000" w:themeColor="text1"/>
          <w:sz w:val="20"/>
          <w:szCs w:val="20"/>
        </w:rPr>
        <w:t>.</w:t>
      </w:r>
    </w:p>
    <w:p w14:paraId="239D09DD" w14:textId="37E51DC7" w:rsidR="00B82435" w:rsidRPr="00B82435" w:rsidRDefault="000F5E9A"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Projects m</w:t>
      </w:r>
      <w:r w:rsidR="00B82435" w:rsidRPr="00B82435">
        <w:rPr>
          <w:rFonts w:ascii="Century Gothic" w:hAnsi="Century Gothic"/>
          <w:color w:val="000000" w:themeColor="text1"/>
          <w:sz w:val="20"/>
          <w:szCs w:val="20"/>
          <w:u w:val="single"/>
        </w:rPr>
        <w:t>anagement</w:t>
      </w:r>
      <w:r w:rsidR="008F40F8">
        <w:rPr>
          <w:rFonts w:ascii="Century Gothic" w:hAnsi="Century Gothic"/>
          <w:color w:val="000000" w:themeColor="text1"/>
          <w:sz w:val="20"/>
          <w:szCs w:val="20"/>
          <w:u w:val="single"/>
        </w:rPr>
        <w:t xml:space="preserve"> and ongoing construction drawings</w:t>
      </w:r>
      <w:r w:rsidR="00B82435" w:rsidRPr="00B82435">
        <w:rPr>
          <w:rFonts w:ascii="Century Gothic" w:hAnsi="Century Gothic"/>
          <w:color w:val="000000" w:themeColor="text1"/>
          <w:sz w:val="20"/>
          <w:szCs w:val="20"/>
          <w:u w:val="single"/>
        </w:rPr>
        <w:t xml:space="preserve"> was not included</w:t>
      </w:r>
      <w:r w:rsidR="00B82435"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r>
        <w:rPr>
          <w:rFonts w:ascii="Century Gothic" w:hAnsi="Century Gothic"/>
          <w:color w:val="000000" w:themeColor="text1"/>
          <w:sz w:val="20"/>
          <w:szCs w:val="20"/>
        </w:rPr>
        <w:t xml:space="preserve">A separate quote can be provided upon </w:t>
      </w:r>
      <w:r w:rsidR="00B63E02">
        <w:rPr>
          <w:rFonts w:ascii="Century Gothic" w:hAnsi="Century Gothic"/>
          <w:color w:val="000000" w:themeColor="text1"/>
          <w:sz w:val="20"/>
          <w:szCs w:val="20"/>
        </w:rPr>
        <w:t>request</w:t>
      </w:r>
      <w:r w:rsidR="003C054C" w:rsidRPr="00B82435">
        <w:rPr>
          <w:rFonts w:ascii="Century Gothic" w:hAnsi="Century Gothic"/>
          <w:color w:val="000000" w:themeColor="text1"/>
          <w:sz w:val="20"/>
          <w:szCs w:val="20"/>
        </w:rPr>
        <w:t>.</w:t>
      </w:r>
    </w:p>
    <w:p w14:paraId="70AB0449" w14:textId="77777777" w:rsidR="00B82435" w:rsidRPr="00997EA8" w:rsidRDefault="00B82435" w:rsidP="00B82435">
      <w:pPr>
        <w:pStyle w:val="NoSpacing"/>
      </w:pP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Pr="00924BB3" w:rsidRDefault="00924BB3" w:rsidP="00924BB3">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5B74CAA8" w14:textId="77777777" w:rsidR="008F40F8" w:rsidRDefault="008F40F8" w:rsidP="006870EB">
      <w:pPr>
        <w:tabs>
          <w:tab w:val="left" w:pos="1741"/>
        </w:tabs>
        <w:rPr>
          <w:rFonts w:ascii="Century Gothic" w:eastAsiaTheme="minorEastAsia" w:hAnsi="Century Gothic" w:cs="Times New Roman"/>
          <w:sz w:val="20"/>
          <w:szCs w:val="20"/>
        </w:rPr>
      </w:pPr>
    </w:p>
    <w:p w14:paraId="5A160BED" w14:textId="77777777" w:rsidR="008F40F8" w:rsidRDefault="008F40F8" w:rsidP="006870EB">
      <w:pPr>
        <w:tabs>
          <w:tab w:val="left" w:pos="1741"/>
        </w:tabs>
        <w:rPr>
          <w:rFonts w:ascii="Century Gothic" w:eastAsiaTheme="minorEastAsia" w:hAnsi="Century Gothic" w:cs="Times New Roman"/>
          <w:sz w:val="20"/>
          <w:szCs w:val="20"/>
        </w:rPr>
      </w:pPr>
    </w:p>
    <w:p w14:paraId="6003F499" w14:textId="77777777" w:rsidR="008F40F8" w:rsidRDefault="008F40F8" w:rsidP="006870EB">
      <w:pPr>
        <w:tabs>
          <w:tab w:val="left" w:pos="1741"/>
        </w:tabs>
        <w:rPr>
          <w:rFonts w:ascii="Century Gothic" w:eastAsiaTheme="minorEastAsia" w:hAnsi="Century Gothic" w:cs="Times New Roman"/>
          <w:sz w:val="20"/>
          <w:szCs w:val="20"/>
        </w:rPr>
      </w:pPr>
    </w:p>
    <w:p w14:paraId="25572CB2" w14:textId="77777777" w:rsidR="008F40F8" w:rsidRPr="00AD3003" w:rsidRDefault="008F40F8" w:rsidP="006870EB">
      <w:pPr>
        <w:tabs>
          <w:tab w:val="left" w:pos="1741"/>
        </w:tabs>
        <w:rPr>
          <w:rFonts w:ascii="Century Gothic" w:eastAsiaTheme="minorEastAsia" w:hAnsi="Century Gothic" w:cs="Times New Roman"/>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7C41A131" w14:textId="77777777" w:rsidR="008F40F8" w:rsidRDefault="008F40F8"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2507CD7F"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B63E02"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7AB6B22" w14:textId="77777777" w:rsidR="00027ADC" w:rsidRDefault="006870EB" w:rsidP="00027ADC">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r w:rsidR="00B63E02">
        <w:rPr>
          <w:rFonts w:ascii="Century Gothic" w:hAnsi="Century Gothic"/>
          <w:bCs/>
          <w:color w:val="000000" w:themeColor="text1"/>
          <w:sz w:val="20"/>
          <w:szCs w:val="16"/>
        </w:rPr>
        <w:t>If the client requires a VAT number, we can make the arrangements with our accountant.</w:t>
      </w:r>
    </w:p>
    <w:p w14:paraId="063A0113" w14:textId="77777777" w:rsidR="00027ADC" w:rsidRPr="00AD3003" w:rsidRDefault="00027ADC" w:rsidP="00027ADC">
      <w:pPr>
        <w:pStyle w:val="NoSpacing"/>
      </w:pPr>
    </w:p>
    <w:p w14:paraId="7A47E3FB" w14:textId="20D6859D"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PROJECT MANAGEMENT:</w:t>
      </w:r>
    </w:p>
    <w:p w14:paraId="45666FBC"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Project management is not included in this fee proposal. </w:t>
      </w:r>
    </w:p>
    <w:p w14:paraId="28FAFA31" w14:textId="77777777" w:rsidR="00027ADC" w:rsidRDefault="00027ADC" w:rsidP="00027ADC">
      <w:pPr>
        <w:pStyle w:val="NoSpacing"/>
        <w:rPr>
          <w:rFonts w:ascii="Century Gothic" w:hAnsi="Century Gothic"/>
          <w:sz w:val="20"/>
          <w:szCs w:val="20"/>
        </w:rPr>
      </w:pPr>
      <w:r w:rsidRPr="00027ADC">
        <w:rPr>
          <w:rFonts w:ascii="Century Gothic" w:hAnsi="Century Gothic" w:cs="Arial"/>
          <w:sz w:val="20"/>
          <w:szCs w:val="20"/>
        </w:rPr>
        <w:t>Should you require this service a separate quote can be provided.</w:t>
      </w:r>
    </w:p>
    <w:p w14:paraId="3F5CFDB9" w14:textId="77777777" w:rsidR="00027ADC" w:rsidRPr="00AD3003" w:rsidRDefault="00027ADC" w:rsidP="00027ADC">
      <w:pPr>
        <w:pStyle w:val="NoSpacing"/>
      </w:pPr>
    </w:p>
    <w:p w14:paraId="6D7E6677" w14:textId="773AD108"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PROCUREMENT</w:t>
      </w:r>
      <w:r>
        <w:rPr>
          <w:rFonts w:ascii="Century Gothic" w:hAnsi="Century Gothic"/>
          <w:b/>
          <w:color w:val="000000" w:themeColor="text1"/>
          <w:sz w:val="28"/>
        </w:rPr>
        <w:t>:</w:t>
      </w:r>
    </w:p>
    <w:p w14:paraId="5D04A028"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Procurement is not included in this fee proposal. </w:t>
      </w:r>
    </w:p>
    <w:p w14:paraId="1580FA52"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This is where we for example, source the furniture and related items for the client. </w:t>
      </w:r>
    </w:p>
    <w:p w14:paraId="100FE2D3"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Should you require this service a separate quote can be provided.</w:t>
      </w:r>
    </w:p>
    <w:p w14:paraId="573F4D23" w14:textId="77777777" w:rsidR="008F40F8" w:rsidRDefault="008F40F8" w:rsidP="009F675F">
      <w:pPr>
        <w:tabs>
          <w:tab w:val="left" w:pos="1741"/>
        </w:tabs>
        <w:rPr>
          <w:rFonts w:ascii="Century Gothic" w:hAnsi="Century Gothic"/>
          <w:color w:val="A17C01"/>
          <w:sz w:val="72"/>
        </w:rPr>
      </w:pPr>
    </w:p>
    <w:p w14:paraId="4ECBB207" w14:textId="77777777" w:rsidR="008F40F8" w:rsidRDefault="008F40F8" w:rsidP="009F675F">
      <w:pPr>
        <w:tabs>
          <w:tab w:val="left" w:pos="1741"/>
        </w:tabs>
        <w:rPr>
          <w:rFonts w:ascii="Century Gothic" w:hAnsi="Century Gothic"/>
          <w:color w:val="A17C01"/>
          <w:sz w:val="72"/>
        </w:rPr>
      </w:pPr>
    </w:p>
    <w:p w14:paraId="0C4900ED" w14:textId="77777777" w:rsidR="008F40F8" w:rsidRDefault="008F40F8" w:rsidP="009F675F">
      <w:pPr>
        <w:tabs>
          <w:tab w:val="left" w:pos="1741"/>
        </w:tabs>
        <w:rPr>
          <w:rFonts w:ascii="Century Gothic" w:hAnsi="Century Gothic"/>
          <w:color w:val="A17C01"/>
          <w:sz w:val="72"/>
        </w:rPr>
      </w:pPr>
    </w:p>
    <w:p w14:paraId="00DAA2DE" w14:textId="4D2B3AF3"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6A0D14F6"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2E3EDD">
        <w:rPr>
          <w:rFonts w:ascii="Century Gothic" w:hAnsi="Century Gothic"/>
          <w:b/>
          <w:noProof/>
          <w:color w:val="000000" w:themeColor="text1"/>
          <w:sz w:val="20"/>
          <w:szCs w:val="20"/>
        </w:rPr>
        <w:t>20 February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2D5AC019" w:rsidR="009F675F" w:rsidRPr="006870EB" w:rsidRDefault="00EF2572" w:rsidP="009F675F">
      <w:pPr>
        <w:rPr>
          <w:rFonts w:ascii="Century Gothic" w:hAnsi="Century Gothic"/>
          <w:color w:val="000000" w:themeColor="text1"/>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0D8843A5">
            <wp:simplePos x="0" y="0"/>
            <wp:positionH relativeFrom="column">
              <wp:posOffset>400050</wp:posOffset>
            </wp:positionH>
            <wp:positionV relativeFrom="paragraph">
              <wp:posOffset>331906</wp:posOffset>
            </wp:positionV>
            <wp:extent cx="1323975" cy="83839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25787" cy="839546"/>
                    </a:xfrm>
                    <a:prstGeom prst="rect">
                      <a:avLst/>
                    </a:prstGeom>
                    <a:noFill/>
                    <a:ln>
                      <a:noFill/>
                    </a:ln>
                  </pic:spPr>
                </pic:pic>
              </a:graphicData>
            </a:graphic>
            <wp14:sizeRelH relativeFrom="page">
              <wp14:pctWidth>0</wp14:pctWidth>
            </wp14:sizeRelH>
            <wp14:sizeRelV relativeFrom="page">
              <wp14:pctHeight>0</wp14:pctHeight>
            </wp14:sizeRelV>
          </wp:anchor>
        </w:drawing>
      </w:r>
      <w:r w:rsidR="009F675F" w:rsidRPr="006870EB">
        <w:rPr>
          <w:rFonts w:ascii="Century Gothic" w:hAnsi="Century Gothic"/>
          <w:color w:val="000000" w:themeColor="text1"/>
          <w:sz w:val="20"/>
          <w:szCs w:val="20"/>
        </w:rPr>
        <w:t>I, __________________________________________ hereby agree to the Terms and Conditions laid out in this document.</w:t>
      </w:r>
    </w:p>
    <w:p w14:paraId="704421BD" w14:textId="00AAA3CE"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37A971DD" w:rsidR="009F675F" w:rsidRPr="006870EB" w:rsidRDefault="00EF2572" w:rsidP="00027ADC">
      <w:pPr>
        <w:tabs>
          <w:tab w:val="left" w:pos="6521"/>
        </w:tabs>
        <w:spacing w:after="0" w:line="240" w:lineRule="auto"/>
        <w:rPr>
          <w:rFonts w:ascii="Century Gothic" w:hAnsi="Century Gothic"/>
          <w:sz w:val="20"/>
          <w:szCs w:val="20"/>
        </w:rPr>
      </w:pPr>
      <w:r>
        <w:rPr>
          <w:rFonts w:ascii="Century Gothic" w:hAnsi="Century Gothic"/>
          <w:sz w:val="20"/>
          <w:szCs w:val="20"/>
        </w:rPr>
        <w:t>Hannes Gouws</w:t>
      </w:r>
      <w:r w:rsidR="00AA15BF">
        <w:rPr>
          <w:rFonts w:ascii="Century Gothic" w:hAnsi="Century Gothic"/>
          <w:sz w:val="20"/>
          <w:szCs w:val="20"/>
        </w:rPr>
        <w:tab/>
      </w:r>
      <w:r>
        <w:rPr>
          <w:rFonts w:ascii="Century Gothic" w:hAnsi="Century Gothic"/>
          <w:sz w:val="20"/>
          <w:szCs w:val="20"/>
        </w:rPr>
        <w:t>Anton Hutton</w:t>
      </w:r>
      <w:r w:rsidR="008F40F8">
        <w:rPr>
          <w:rFonts w:ascii="Century Gothic" w:hAnsi="Century Gothic"/>
          <w:sz w:val="20"/>
          <w:szCs w:val="20"/>
        </w:rPr>
        <w:t xml:space="preserve"> / Representative.</w:t>
      </w:r>
    </w:p>
    <w:p w14:paraId="690A290B" w14:textId="57F6A576"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Director | P</w:t>
      </w:r>
      <w:r w:rsidR="00EF2572">
        <w:rPr>
          <w:rFonts w:ascii="Century Gothic" w:hAnsi="Century Gothic"/>
          <w:sz w:val="20"/>
          <w:szCs w:val="20"/>
        </w:rPr>
        <w:t>S</w:t>
      </w:r>
      <w:r w:rsidRPr="006870EB">
        <w:rPr>
          <w:rFonts w:ascii="Century Gothic" w:hAnsi="Century Gothic"/>
          <w:sz w:val="20"/>
          <w:szCs w:val="20"/>
        </w:rPr>
        <w:t>AT 3</w:t>
      </w:r>
      <w:r w:rsidR="00EF2572">
        <w:rPr>
          <w:rFonts w:ascii="Century Gothic" w:hAnsi="Century Gothic"/>
          <w:sz w:val="20"/>
          <w:szCs w:val="20"/>
        </w:rPr>
        <w:t>2449887</w:t>
      </w:r>
      <w:r w:rsidRPr="006870EB">
        <w:rPr>
          <w:rFonts w:ascii="Century Gothic" w:hAnsi="Century Gothic"/>
          <w:sz w:val="20"/>
          <w:szCs w:val="20"/>
        </w:rPr>
        <w:tab/>
        <w:t>Date:</w:t>
      </w:r>
      <w:r w:rsidRPr="006870EB">
        <w:rPr>
          <w:rFonts w:ascii="Century Gothic" w:hAnsi="Century Gothic"/>
          <w:sz w:val="20"/>
          <w:szCs w:val="20"/>
        </w:rPr>
        <w:tab/>
      </w:r>
    </w:p>
    <w:p w14:paraId="10D844B9" w14:textId="062CE6F5" w:rsidR="00AA15BF" w:rsidRPr="006870EB" w:rsidRDefault="00AA15BF" w:rsidP="00027ADC">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EF2572" w:rsidRPr="005D5D64">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43F49632" w14:textId="51E0AA66" w:rsidR="00C01745" w:rsidRDefault="00AA15BF" w:rsidP="00AA15BF">
      <w:pPr>
        <w:pStyle w:val="NoSpacing"/>
        <w:rPr>
          <w:rFonts w:ascii="Century Gothic" w:hAnsi="Century Gothic"/>
          <w:sz w:val="20"/>
          <w:szCs w:val="20"/>
        </w:rPr>
      </w:pPr>
      <w:r w:rsidRPr="006870EB">
        <w:rPr>
          <w:rFonts w:ascii="Century Gothic" w:hAnsi="Century Gothic"/>
          <w:b/>
          <w:sz w:val="20"/>
          <w:szCs w:val="20"/>
        </w:rPr>
        <w:t>Phone</w:t>
      </w:r>
      <w:r w:rsidRPr="006870EB">
        <w:rPr>
          <w:rFonts w:ascii="Century Gothic" w:hAnsi="Century Gothic"/>
          <w:sz w:val="20"/>
          <w:szCs w:val="20"/>
        </w:rPr>
        <w:t>: 072 </w:t>
      </w:r>
      <w:r w:rsidR="00EF2572">
        <w:rPr>
          <w:rFonts w:ascii="Century Gothic" w:hAnsi="Century Gothic"/>
          <w:sz w:val="20"/>
          <w:szCs w:val="20"/>
        </w:rPr>
        <w:t>799 9597</w:t>
      </w:r>
      <w:r w:rsidRPr="006870EB">
        <w:rPr>
          <w:rFonts w:ascii="Century Gothic" w:hAnsi="Century Gothic"/>
          <w:sz w:val="20"/>
          <w:szCs w:val="20"/>
        </w:rPr>
        <w:tab/>
      </w:r>
    </w:p>
    <w:p w14:paraId="4905CED0" w14:textId="77777777" w:rsidR="008F40F8" w:rsidRDefault="008F40F8" w:rsidP="00AA15BF">
      <w:pPr>
        <w:pStyle w:val="NoSpacing"/>
        <w:rPr>
          <w:rFonts w:ascii="Century Gothic" w:hAnsi="Century Gothic"/>
          <w:sz w:val="20"/>
          <w:szCs w:val="20"/>
        </w:rPr>
      </w:pPr>
    </w:p>
    <w:p w14:paraId="142936F1" w14:textId="77777777" w:rsidR="008F40F8" w:rsidRDefault="008F40F8" w:rsidP="00AA15BF">
      <w:pPr>
        <w:pStyle w:val="NoSpacing"/>
        <w:rPr>
          <w:rFonts w:ascii="Century Gothic" w:hAnsi="Century Gothic" w:cs="Arial"/>
          <w:sz w:val="20"/>
          <w:szCs w:val="14"/>
        </w:rPr>
      </w:pPr>
    </w:p>
    <w:p w14:paraId="1C7285AF" w14:textId="1C5A6D60"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lastRenderedPageBreak/>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Prepare documentation required for local authority building plan application submission;</w:t>
      </w:r>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submission; </w:t>
      </w:r>
    </w:p>
    <w:p w14:paraId="54FA2F22" w14:textId="77777777" w:rsidR="00403414" w:rsidRPr="00AA15BF" w:rsidRDefault="00403414" w:rsidP="00403414">
      <w:pPr>
        <w:pStyle w:val="ListParagraph"/>
        <w:numPr>
          <w:ilvl w:val="0"/>
          <w:numId w:val="10"/>
        </w:numPr>
        <w:spacing w:line="360" w:lineRule="auto"/>
        <w:ind w:left="709"/>
        <w:rPr>
          <w:rFonts w:ascii="Century Gothic" w:hAnsi="Century Gothic"/>
          <w:sz w:val="20"/>
          <w:szCs w:val="18"/>
        </w:rPr>
      </w:pPr>
      <w:r w:rsidRPr="00AA15BF">
        <w:rPr>
          <w:rFonts w:ascii="Century Gothic" w:hAnsi="Century Gothic"/>
          <w:sz w:val="20"/>
          <w:szCs w:val="18"/>
        </w:rPr>
        <w:t xml:space="preserve">Review the costing and programme with the consultants;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Obtain the client's authority, and submit documents for approval at the local authority.</w:t>
      </w:r>
    </w:p>
    <w:p w14:paraId="6E4C0E79" w14:textId="77777777" w:rsidR="00403414" w:rsidRPr="00AA15BF" w:rsidRDefault="00403414" w:rsidP="00403414">
      <w:pPr>
        <w:tabs>
          <w:tab w:val="left" w:pos="1741"/>
        </w:tabs>
        <w:rPr>
          <w:rFonts w:ascii="Century Gothic" w:hAnsi="Century Gothic"/>
          <w:b/>
          <w:color w:val="000000" w:themeColor="text1"/>
          <w:sz w:val="28"/>
        </w:rPr>
      </w:pPr>
      <w:r w:rsidRPr="00AA15BF">
        <w:rPr>
          <w:rFonts w:ascii="Century Gothic" w:hAnsi="Century Gothic"/>
          <w:b/>
          <w:color w:val="000000" w:themeColor="text1"/>
          <w:sz w:val="28"/>
        </w:rPr>
        <w:t>Stage 4.2: (Construction / Tender stage)</w:t>
      </w:r>
    </w:p>
    <w:p w14:paraId="76D43921"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Prepare specifications for the works; </w:t>
      </w:r>
    </w:p>
    <w:p w14:paraId="46A0ACE3"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Complete technical documentation sufficient for tender; </w:t>
      </w:r>
    </w:p>
    <w:p w14:paraId="1D154AB9" w14:textId="77777777" w:rsidR="00403414" w:rsidRPr="00C175B8"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175B8">
        <w:rPr>
          <w:rFonts w:ascii="Century Gothic" w:hAnsi="Century Gothic"/>
          <w:strike/>
          <w:sz w:val="20"/>
          <w:szCs w:val="18"/>
        </w:rPr>
        <w:t xml:space="preserve">Obtain offers for the execution of the works; </w:t>
      </w:r>
    </w:p>
    <w:p w14:paraId="54E04EE8" w14:textId="77777777" w:rsidR="00403414" w:rsidRPr="00D974CE"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D974CE">
        <w:rPr>
          <w:rFonts w:ascii="Century Gothic" w:hAnsi="Century Gothic"/>
          <w:strike/>
          <w:sz w:val="20"/>
          <w:szCs w:val="18"/>
        </w:rPr>
        <w:t xml:space="preserve">Evaluate offers, and recommend a successful tenderer for appointment; </w:t>
      </w:r>
    </w:p>
    <w:p w14:paraId="3C4000DC" w14:textId="77777777" w:rsidR="00403414" w:rsidRPr="00D974CE"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D974CE">
        <w:rPr>
          <w:rFonts w:ascii="Century Gothic" w:hAnsi="Century Gothic"/>
          <w:strike/>
          <w:sz w:val="20"/>
          <w:szCs w:val="18"/>
        </w:rPr>
        <w:t xml:space="preserve">Prepare the contract documentation and arrange the signing of the building contract by the client and the successful tenderer; </w:t>
      </w:r>
    </w:p>
    <w:p w14:paraId="7E6DC4F2" w14:textId="77777777" w:rsidR="00403414" w:rsidRPr="00D974CE"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D974CE">
        <w:rPr>
          <w:rFonts w:ascii="Century Gothic" w:hAnsi="Century Gothic"/>
          <w:strike/>
          <w:sz w:val="20"/>
          <w:szCs w:val="18"/>
        </w:rPr>
        <w:t>Complete all remaining technical and construction documentation and coordinate same with the consultants;</w:t>
      </w:r>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contract;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contractor;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documentation;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intent;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standards;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contract;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project;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lastRenderedPageBreak/>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2E3ED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7440B2"/>
    <w:multiLevelType w:val="multilevel"/>
    <w:tmpl w:val="82662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E71EDB"/>
    <w:multiLevelType w:val="multilevel"/>
    <w:tmpl w:val="DBE8E5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81D46E5"/>
    <w:multiLevelType w:val="hybridMultilevel"/>
    <w:tmpl w:val="E83E1CB8"/>
    <w:lvl w:ilvl="0" w:tplc="A984A058">
      <w:start w:val="9"/>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39550A9"/>
    <w:multiLevelType w:val="hybridMultilevel"/>
    <w:tmpl w:val="9A542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1734D35"/>
    <w:multiLevelType w:val="hybridMultilevel"/>
    <w:tmpl w:val="48B6DD98"/>
    <w:lvl w:ilvl="0" w:tplc="A29A89DE">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2"/>
  </w:num>
  <w:num w:numId="2" w16cid:durableId="737820812">
    <w:abstractNumId w:val="20"/>
  </w:num>
  <w:num w:numId="3" w16cid:durableId="1690058555">
    <w:abstractNumId w:val="7"/>
  </w:num>
  <w:num w:numId="4" w16cid:durableId="265163818">
    <w:abstractNumId w:val="17"/>
  </w:num>
  <w:num w:numId="5" w16cid:durableId="998537771">
    <w:abstractNumId w:val="10"/>
  </w:num>
  <w:num w:numId="6" w16cid:durableId="1952348976">
    <w:abstractNumId w:val="16"/>
  </w:num>
  <w:num w:numId="7" w16cid:durableId="825974019">
    <w:abstractNumId w:val="4"/>
  </w:num>
  <w:num w:numId="8" w16cid:durableId="347223269">
    <w:abstractNumId w:val="19"/>
  </w:num>
  <w:num w:numId="9" w16cid:durableId="1444304460">
    <w:abstractNumId w:val="8"/>
  </w:num>
  <w:num w:numId="10" w16cid:durableId="942299404">
    <w:abstractNumId w:val="5"/>
  </w:num>
  <w:num w:numId="11" w16cid:durableId="803354615">
    <w:abstractNumId w:val="13"/>
  </w:num>
  <w:num w:numId="12" w16cid:durableId="702245933">
    <w:abstractNumId w:val="15"/>
  </w:num>
  <w:num w:numId="13" w16cid:durableId="1687441516">
    <w:abstractNumId w:val="3"/>
  </w:num>
  <w:num w:numId="14" w16cid:durableId="2007316066">
    <w:abstractNumId w:val="16"/>
  </w:num>
  <w:num w:numId="15" w16cid:durableId="209191999">
    <w:abstractNumId w:val="21"/>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8"/>
  </w:num>
  <w:num w:numId="22" w16cid:durableId="713237802">
    <w:abstractNumId w:val="14"/>
  </w:num>
  <w:num w:numId="23" w16cid:durableId="1422994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90280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53000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ADC"/>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0F5E9A"/>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72911"/>
    <w:rsid w:val="00183992"/>
    <w:rsid w:val="00183E57"/>
    <w:rsid w:val="00190818"/>
    <w:rsid w:val="00190A01"/>
    <w:rsid w:val="001945EF"/>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27D8F"/>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0EA7"/>
    <w:rsid w:val="002B3D9A"/>
    <w:rsid w:val="002C64E2"/>
    <w:rsid w:val="002C69FC"/>
    <w:rsid w:val="002C6CB3"/>
    <w:rsid w:val="002D0086"/>
    <w:rsid w:val="002D519A"/>
    <w:rsid w:val="002E34CF"/>
    <w:rsid w:val="002E3EDD"/>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56D91"/>
    <w:rsid w:val="00464706"/>
    <w:rsid w:val="00464F3D"/>
    <w:rsid w:val="00474E4B"/>
    <w:rsid w:val="00480322"/>
    <w:rsid w:val="00481D21"/>
    <w:rsid w:val="004835EF"/>
    <w:rsid w:val="004A5B86"/>
    <w:rsid w:val="004A64B8"/>
    <w:rsid w:val="004B3B9C"/>
    <w:rsid w:val="004B3EEF"/>
    <w:rsid w:val="004D0ECE"/>
    <w:rsid w:val="004E0054"/>
    <w:rsid w:val="004E180E"/>
    <w:rsid w:val="004E5590"/>
    <w:rsid w:val="004F358C"/>
    <w:rsid w:val="005008BC"/>
    <w:rsid w:val="005026DF"/>
    <w:rsid w:val="00507033"/>
    <w:rsid w:val="00516BFD"/>
    <w:rsid w:val="0052026A"/>
    <w:rsid w:val="00522C07"/>
    <w:rsid w:val="00522EFB"/>
    <w:rsid w:val="0052436A"/>
    <w:rsid w:val="00526031"/>
    <w:rsid w:val="005271A4"/>
    <w:rsid w:val="005345D3"/>
    <w:rsid w:val="00536522"/>
    <w:rsid w:val="00537868"/>
    <w:rsid w:val="00540673"/>
    <w:rsid w:val="00545D41"/>
    <w:rsid w:val="00546634"/>
    <w:rsid w:val="0054756B"/>
    <w:rsid w:val="005542B9"/>
    <w:rsid w:val="00554D10"/>
    <w:rsid w:val="00567DC3"/>
    <w:rsid w:val="0057048D"/>
    <w:rsid w:val="00573F9C"/>
    <w:rsid w:val="00576CF1"/>
    <w:rsid w:val="00581B54"/>
    <w:rsid w:val="005A6954"/>
    <w:rsid w:val="005B2F89"/>
    <w:rsid w:val="005B4D5A"/>
    <w:rsid w:val="005B672C"/>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65760"/>
    <w:rsid w:val="00667D62"/>
    <w:rsid w:val="00672D42"/>
    <w:rsid w:val="00681789"/>
    <w:rsid w:val="00682DE8"/>
    <w:rsid w:val="006870EB"/>
    <w:rsid w:val="00692470"/>
    <w:rsid w:val="00694777"/>
    <w:rsid w:val="00694F8B"/>
    <w:rsid w:val="00695BB5"/>
    <w:rsid w:val="00696830"/>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2DD3"/>
    <w:rsid w:val="007174C7"/>
    <w:rsid w:val="007212C6"/>
    <w:rsid w:val="00721334"/>
    <w:rsid w:val="00724350"/>
    <w:rsid w:val="00724A91"/>
    <w:rsid w:val="00732B36"/>
    <w:rsid w:val="007378DC"/>
    <w:rsid w:val="00742B8D"/>
    <w:rsid w:val="00761599"/>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34CA"/>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0F8"/>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1FB1"/>
    <w:rsid w:val="009A42A9"/>
    <w:rsid w:val="009B6051"/>
    <w:rsid w:val="009B652B"/>
    <w:rsid w:val="009C012B"/>
    <w:rsid w:val="009C0974"/>
    <w:rsid w:val="009C1942"/>
    <w:rsid w:val="009D0AF9"/>
    <w:rsid w:val="009E2738"/>
    <w:rsid w:val="009E30C4"/>
    <w:rsid w:val="009F675F"/>
    <w:rsid w:val="00A06968"/>
    <w:rsid w:val="00A10092"/>
    <w:rsid w:val="00A12C4F"/>
    <w:rsid w:val="00A22380"/>
    <w:rsid w:val="00A24F3E"/>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15BF"/>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26A4F"/>
    <w:rsid w:val="00B30594"/>
    <w:rsid w:val="00B31006"/>
    <w:rsid w:val="00B3323A"/>
    <w:rsid w:val="00B40FEA"/>
    <w:rsid w:val="00B41DBC"/>
    <w:rsid w:val="00B426EC"/>
    <w:rsid w:val="00B45C5B"/>
    <w:rsid w:val="00B462CB"/>
    <w:rsid w:val="00B46581"/>
    <w:rsid w:val="00B47EA0"/>
    <w:rsid w:val="00B51CA8"/>
    <w:rsid w:val="00B54403"/>
    <w:rsid w:val="00B63E02"/>
    <w:rsid w:val="00B644F8"/>
    <w:rsid w:val="00B65EC1"/>
    <w:rsid w:val="00B66718"/>
    <w:rsid w:val="00B66D2B"/>
    <w:rsid w:val="00B82435"/>
    <w:rsid w:val="00B842D9"/>
    <w:rsid w:val="00B86F19"/>
    <w:rsid w:val="00B94054"/>
    <w:rsid w:val="00B95BC1"/>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175B8"/>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8502F"/>
    <w:rsid w:val="00C916EF"/>
    <w:rsid w:val="00C91CF8"/>
    <w:rsid w:val="00C92502"/>
    <w:rsid w:val="00C94270"/>
    <w:rsid w:val="00C96014"/>
    <w:rsid w:val="00C97002"/>
    <w:rsid w:val="00C97F35"/>
    <w:rsid w:val="00CB6EE8"/>
    <w:rsid w:val="00CC3233"/>
    <w:rsid w:val="00CC3E51"/>
    <w:rsid w:val="00CC4D5B"/>
    <w:rsid w:val="00CD0F69"/>
    <w:rsid w:val="00D047D5"/>
    <w:rsid w:val="00D10109"/>
    <w:rsid w:val="00D1086C"/>
    <w:rsid w:val="00D209D9"/>
    <w:rsid w:val="00D229B1"/>
    <w:rsid w:val="00D22D9F"/>
    <w:rsid w:val="00D42D9A"/>
    <w:rsid w:val="00D44592"/>
    <w:rsid w:val="00D70979"/>
    <w:rsid w:val="00D71682"/>
    <w:rsid w:val="00D7331A"/>
    <w:rsid w:val="00D759AC"/>
    <w:rsid w:val="00D76857"/>
    <w:rsid w:val="00D83A38"/>
    <w:rsid w:val="00D9490F"/>
    <w:rsid w:val="00D974CE"/>
    <w:rsid w:val="00DA0504"/>
    <w:rsid w:val="00DB0951"/>
    <w:rsid w:val="00DB57FC"/>
    <w:rsid w:val="00DC64E1"/>
    <w:rsid w:val="00DD00BF"/>
    <w:rsid w:val="00DD0696"/>
    <w:rsid w:val="00DD420B"/>
    <w:rsid w:val="00DD6260"/>
    <w:rsid w:val="00DE1535"/>
    <w:rsid w:val="00DE2536"/>
    <w:rsid w:val="00DF22AA"/>
    <w:rsid w:val="00DF4E43"/>
    <w:rsid w:val="00DF78B1"/>
    <w:rsid w:val="00E02384"/>
    <w:rsid w:val="00E03A33"/>
    <w:rsid w:val="00E12C01"/>
    <w:rsid w:val="00E16E9C"/>
    <w:rsid w:val="00E21664"/>
    <w:rsid w:val="00E30303"/>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72"/>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0E7A"/>
    <w:rsid w:val="00FD45ED"/>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 w:type="paragraph" w:customStyle="1" w:styleId="Default">
    <w:name w:val="Default"/>
    <w:rsid w:val="002B0EA7"/>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21738341">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59486258">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1989702902">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67027898">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tohutton42@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9</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10</cp:revision>
  <cp:lastPrinted>2025-02-20T11:10:00Z</cp:lastPrinted>
  <dcterms:created xsi:type="dcterms:W3CDTF">2025-02-20T07:14:00Z</dcterms:created>
  <dcterms:modified xsi:type="dcterms:W3CDTF">2025-02-20T11:11:00Z</dcterms:modified>
</cp:coreProperties>
</file>