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6192" behindDoc="1" locked="0" layoutInCell="1" allowOverlap="1" wp14:anchorId="7417D190" wp14:editId="4C8EF3E0">
            <wp:simplePos x="0" y="0"/>
            <wp:positionH relativeFrom="page">
              <wp:posOffset>9525</wp:posOffset>
            </wp:positionH>
            <wp:positionV relativeFrom="paragraph">
              <wp:posOffset>-447674</wp:posOffset>
            </wp:positionV>
            <wp:extent cx="7557828"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8"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77777777" w:rsidR="0023653A" w:rsidRDefault="0023653A" w:rsidP="0023653A"/>
    <w:p w14:paraId="2A91AC9D" w14:textId="77777777" w:rsidR="0023653A" w:rsidRDefault="0023653A" w:rsidP="0023653A"/>
    <w:p w14:paraId="3197C785" w14:textId="77777777" w:rsidR="0023653A" w:rsidRDefault="0023653A" w:rsidP="0023653A"/>
    <w:p w14:paraId="57C538E5" w14:textId="77777777"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48F72DBD" w14:textId="77777777"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77AE952" w14:textId="787490A0" w:rsidR="00D9490F" w:rsidRDefault="00866415" w:rsidP="00D9490F">
      <w:pPr>
        <w:spacing w:after="0" w:line="240" w:lineRule="auto"/>
        <w:rPr>
          <w:rFonts w:ascii="Century Gothic" w:eastAsia="Times New Roman" w:hAnsi="Century Gothic" w:cs="Arial"/>
          <w:b/>
          <w:color w:val="222222"/>
          <w:sz w:val="28"/>
          <w:szCs w:val="28"/>
          <w:lang w:eastAsia="en-ZA"/>
        </w:rPr>
      </w:pPr>
      <w:r w:rsidRPr="006257D6">
        <w:rPr>
          <w:rFonts w:ascii="Century Gothic" w:eastAsia="Times New Roman" w:hAnsi="Century Gothic" w:cs="Arial"/>
          <w:b/>
          <w:color w:val="222222"/>
          <w:sz w:val="32"/>
          <w:szCs w:val="32"/>
          <w:u w:val="single"/>
          <w:lang w:eastAsia="en-ZA"/>
        </w:rPr>
        <w:lastRenderedPageBreak/>
        <w:t>H. Gouws Renders PTY LTD:</w:t>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Cs/>
          <w:color w:val="222222"/>
          <w:sz w:val="28"/>
          <w:szCs w:val="28"/>
          <w:lang w:eastAsia="en-ZA"/>
        </w:rPr>
        <w:t>Trading as:</w:t>
      </w:r>
      <w:r w:rsidR="00D9490F" w:rsidRPr="00D9490F">
        <w:rPr>
          <w:rFonts w:ascii="Century Gothic" w:eastAsia="Times New Roman" w:hAnsi="Century Gothic" w:cs="Arial"/>
          <w:b/>
          <w:color w:val="222222"/>
          <w:sz w:val="28"/>
          <w:szCs w:val="28"/>
          <w:lang w:eastAsia="en-ZA"/>
        </w:rPr>
        <w:t xml:space="preserve"> </w:t>
      </w:r>
    </w:p>
    <w:p w14:paraId="0D7F3FCF" w14:textId="2ADD404A" w:rsidR="00D9490F" w:rsidRPr="00D9490F" w:rsidRDefault="00866415" w:rsidP="00D9490F">
      <w:pPr>
        <w:spacing w:after="0" w:line="240" w:lineRule="auto"/>
        <w:rPr>
          <w:rFonts w:ascii="Century Gothic" w:eastAsia="Times New Roman" w:hAnsi="Century Gothic" w:cs="Arial"/>
          <w:b/>
          <w:color w:val="222222"/>
          <w:sz w:val="36"/>
          <w:szCs w:val="36"/>
          <w:u w:val="single"/>
          <w:lang w:eastAsia="en-ZA"/>
        </w:rPr>
      </w:pPr>
      <w:r w:rsidRPr="006257D6">
        <w:rPr>
          <w:rFonts w:ascii="Century Gothic" w:eastAsia="Times New Roman" w:hAnsi="Century Gothic" w:cs="Arial"/>
          <w:b/>
          <w:color w:val="222222"/>
          <w:sz w:val="32"/>
          <w:szCs w:val="32"/>
          <w:u w:val="single"/>
          <w:lang w:eastAsia="en-ZA"/>
        </w:rPr>
        <w:t>2020/784683/07</w:t>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28"/>
          <w:szCs w:val="28"/>
          <w:u w:val="single"/>
          <w:lang w:eastAsia="en-ZA"/>
        </w:rPr>
        <w:t>H. Gouws Renders and Designs</w:t>
      </w:r>
    </w:p>
    <w:p w14:paraId="65966F79" w14:textId="65BFA9AF" w:rsidR="00D9490F" w:rsidRDefault="00D9490F" w:rsidP="00866415">
      <w:pPr>
        <w:spacing w:after="0" w:line="240" w:lineRule="auto"/>
        <w:rPr>
          <w:rFonts w:ascii="Century Gothic" w:eastAsia="Times New Roman" w:hAnsi="Century Gothic" w:cs="Arial"/>
          <w:b/>
          <w:color w:val="222222"/>
          <w:sz w:val="32"/>
          <w:szCs w:val="32"/>
          <w:u w:val="single"/>
          <w:lang w:eastAsia="en-ZA"/>
        </w:rPr>
      </w:pPr>
    </w:p>
    <w:p w14:paraId="2415028A" w14:textId="77777777" w:rsidR="00866415" w:rsidRPr="006257D6" w:rsidRDefault="00866415" w:rsidP="00866415">
      <w:pPr>
        <w:spacing w:after="0" w:line="240" w:lineRule="auto"/>
        <w:rPr>
          <w:rFonts w:ascii="Century Gothic" w:eastAsia="Times New Roman" w:hAnsi="Century Gothic" w:cs="Arial"/>
          <w:b/>
          <w:color w:val="222222"/>
          <w:sz w:val="32"/>
          <w:szCs w:val="32"/>
          <w:u w:val="single"/>
          <w:lang w:eastAsia="en-ZA"/>
        </w:rPr>
      </w:pPr>
    </w:p>
    <w:p w14:paraId="550F2400" w14:textId="397E4D39" w:rsidR="00866415" w:rsidRPr="006257D6" w:rsidRDefault="002F45E8" w:rsidP="00A12C4F">
      <w:pPr>
        <w:spacing w:after="0" w:line="240" w:lineRule="auto"/>
        <w:ind w:left="8080"/>
        <w:rPr>
          <w:rFonts w:ascii="Century Gothic" w:eastAsia="Times New Roman" w:hAnsi="Century Gothic" w:cs="Arial"/>
          <w:color w:val="222222"/>
          <w:sz w:val="24"/>
          <w:szCs w:val="32"/>
          <w:lang w:eastAsia="en-ZA"/>
        </w:rPr>
      </w:pPr>
      <w:r>
        <w:rPr>
          <w:rFonts w:ascii="Century Gothic" w:eastAsia="Times New Roman" w:hAnsi="Century Gothic" w:cs="Arial"/>
          <w:color w:val="222222"/>
          <w:sz w:val="24"/>
          <w:szCs w:val="32"/>
          <w:lang w:eastAsia="en-ZA"/>
        </w:rPr>
        <w:t>19</w:t>
      </w:r>
      <w:r w:rsidR="00866415" w:rsidRPr="006257D6">
        <w:rPr>
          <w:rFonts w:ascii="Century Gothic" w:eastAsia="Times New Roman" w:hAnsi="Century Gothic" w:cs="Arial"/>
          <w:color w:val="222222"/>
          <w:sz w:val="24"/>
          <w:szCs w:val="32"/>
          <w:lang w:eastAsia="en-ZA"/>
        </w:rPr>
        <w:t xml:space="preserve"> </w:t>
      </w:r>
      <w:r>
        <w:rPr>
          <w:rFonts w:ascii="Century Gothic" w:eastAsia="Times New Roman" w:hAnsi="Century Gothic" w:cs="Arial"/>
          <w:color w:val="222222"/>
          <w:sz w:val="24"/>
          <w:szCs w:val="32"/>
          <w:lang w:eastAsia="en-ZA"/>
        </w:rPr>
        <w:t>Cactus Road</w:t>
      </w:r>
    </w:p>
    <w:p w14:paraId="40E4F2DC"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Fairview</w:t>
      </w:r>
    </w:p>
    <w:p w14:paraId="2A45BA1D"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Port Elizabeth (</w:t>
      </w:r>
      <w:proofErr w:type="spellStart"/>
      <w:r w:rsidRPr="006257D6">
        <w:rPr>
          <w:rFonts w:ascii="Century Gothic" w:eastAsia="Times New Roman" w:hAnsi="Century Gothic" w:cs="Arial"/>
          <w:color w:val="222222"/>
          <w:sz w:val="24"/>
          <w:szCs w:val="32"/>
          <w:lang w:eastAsia="en-ZA"/>
        </w:rPr>
        <w:t>Gqeberha</w:t>
      </w:r>
      <w:proofErr w:type="spellEnd"/>
      <w:r w:rsidRPr="006257D6">
        <w:rPr>
          <w:rFonts w:ascii="Century Gothic" w:eastAsia="Times New Roman" w:hAnsi="Century Gothic" w:cs="Arial"/>
          <w:color w:val="222222"/>
          <w:sz w:val="24"/>
          <w:szCs w:val="32"/>
          <w:lang w:eastAsia="en-ZA"/>
        </w:rPr>
        <w:t>)</w:t>
      </w:r>
    </w:p>
    <w:p w14:paraId="5001BC5B"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Eastern Cape</w:t>
      </w:r>
    </w:p>
    <w:p w14:paraId="6DA3D662"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2075</w:t>
      </w: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6D1D0699" w:rsidR="00B46581" w:rsidRDefault="00A65B08"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RI</w:t>
      </w:r>
      <w:r w:rsidR="00065373">
        <w:rPr>
          <w:rFonts w:ascii="Century Gothic" w:eastAsia="Times New Roman" w:hAnsi="Century Gothic" w:cs="Arial"/>
          <w:b/>
          <w:color w:val="222222"/>
          <w:sz w:val="24"/>
          <w:szCs w:val="24"/>
          <w:lang w:eastAsia="en-ZA"/>
        </w:rPr>
        <w:t>AAN</w:t>
      </w:r>
      <w:r w:rsidR="008E5017">
        <w:rPr>
          <w:rFonts w:ascii="Century Gothic" w:eastAsia="Times New Roman" w:hAnsi="Century Gothic" w:cs="Arial"/>
          <w:b/>
          <w:color w:val="222222"/>
          <w:sz w:val="24"/>
          <w:szCs w:val="24"/>
          <w:lang w:eastAsia="en-ZA"/>
        </w:rPr>
        <w:t xml:space="preserve"> </w:t>
      </w:r>
      <w:r w:rsidR="00065373">
        <w:rPr>
          <w:rFonts w:ascii="Century Gothic" w:eastAsia="Times New Roman" w:hAnsi="Century Gothic" w:cs="Arial"/>
          <w:b/>
          <w:color w:val="222222"/>
          <w:sz w:val="24"/>
          <w:szCs w:val="24"/>
          <w:lang w:eastAsia="en-ZA"/>
        </w:rPr>
        <w:t>ESTERHUIZEN</w:t>
      </w:r>
    </w:p>
    <w:p w14:paraId="040A700B" w14:textId="43A29BD4" w:rsidR="00AC7093" w:rsidRDefault="004F358C"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w:t>
      </w:r>
      <w:r w:rsidR="00A65B08">
        <w:rPr>
          <w:rFonts w:ascii="Century Gothic" w:eastAsia="Times New Roman" w:hAnsi="Century Gothic" w:cs="Arial"/>
          <w:bCs/>
          <w:color w:val="222222"/>
          <w:sz w:val="24"/>
          <w:szCs w:val="24"/>
          <w:lang w:eastAsia="en-ZA"/>
        </w:rPr>
        <w:t>1</w:t>
      </w:r>
      <w:r w:rsidR="00F91379">
        <w:rPr>
          <w:rFonts w:ascii="Century Gothic" w:eastAsia="Times New Roman" w:hAnsi="Century Gothic" w:cs="Arial"/>
          <w:bCs/>
          <w:color w:val="222222"/>
          <w:sz w:val="24"/>
          <w:szCs w:val="24"/>
          <w:lang w:eastAsia="en-ZA"/>
        </w:rPr>
        <w:t> 891 1160</w:t>
      </w:r>
    </w:p>
    <w:p w14:paraId="072FC13F" w14:textId="3EAB5D2A" w:rsidR="008E5017" w:rsidRDefault="00A65B08" w:rsidP="00866415">
      <w:pPr>
        <w:spacing w:after="0" w:line="240" w:lineRule="auto"/>
        <w:rPr>
          <w:rFonts w:ascii="Century Gothic" w:eastAsia="Times New Roman" w:hAnsi="Century Gothic" w:cs="Arial"/>
          <w:bCs/>
          <w:sz w:val="24"/>
          <w:szCs w:val="24"/>
          <w:lang w:eastAsia="en-ZA"/>
        </w:rPr>
      </w:pPr>
      <w:r w:rsidRPr="00F91379">
        <w:rPr>
          <w:rFonts w:ascii="Century Gothic" w:eastAsia="Times New Roman" w:hAnsi="Century Gothic" w:cs="Arial"/>
          <w:bCs/>
          <w:sz w:val="24"/>
          <w:szCs w:val="24"/>
          <w:lang w:eastAsia="en-ZA"/>
        </w:rPr>
        <w:t>r</w:t>
      </w:r>
      <w:r w:rsidR="00F91379">
        <w:rPr>
          <w:rFonts w:ascii="Century Gothic" w:eastAsia="Times New Roman" w:hAnsi="Century Gothic" w:cs="Arial"/>
          <w:bCs/>
          <w:sz w:val="24"/>
          <w:szCs w:val="24"/>
          <w:lang w:eastAsia="en-ZA"/>
        </w:rPr>
        <w:t>iaan@rusticnova.co.za</w:t>
      </w:r>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D6EC7CF" w14:textId="174C1F09" w:rsidR="00AC7093" w:rsidRDefault="00AC7093" w:rsidP="00866415">
      <w:pPr>
        <w:spacing w:after="0" w:line="240" w:lineRule="auto"/>
        <w:rPr>
          <w:rFonts w:ascii="Century Gothic" w:eastAsia="Times New Roman" w:hAnsi="Century Gothic" w:cs="Arial"/>
          <w:b/>
          <w:color w:val="222222"/>
          <w:sz w:val="24"/>
          <w:szCs w:val="24"/>
          <w:lang w:eastAsia="en-ZA"/>
        </w:rPr>
      </w:pPr>
    </w:p>
    <w:p w14:paraId="0430BE40" w14:textId="39B45369"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5A5DA8">
        <w:rPr>
          <w:rFonts w:ascii="Century Gothic" w:eastAsia="Times New Roman" w:hAnsi="Century Gothic" w:cs="Arial"/>
          <w:color w:val="222222"/>
          <w:sz w:val="24"/>
          <w:szCs w:val="24"/>
          <w:lang w:eastAsia="en-ZA"/>
        </w:rPr>
        <w:t>02</w:t>
      </w:r>
      <w:r w:rsidR="00E856CE">
        <w:rPr>
          <w:rFonts w:ascii="Century Gothic" w:eastAsia="Times New Roman" w:hAnsi="Century Gothic" w:cs="Arial"/>
          <w:color w:val="222222"/>
          <w:sz w:val="24"/>
          <w:szCs w:val="24"/>
          <w:lang w:eastAsia="en-ZA"/>
        </w:rPr>
        <w:t xml:space="preserve"> </w:t>
      </w:r>
      <w:r w:rsidR="005A5DA8">
        <w:rPr>
          <w:rFonts w:ascii="Century Gothic" w:eastAsia="Times New Roman" w:hAnsi="Century Gothic" w:cs="Arial"/>
          <w:color w:val="222222"/>
          <w:sz w:val="24"/>
          <w:szCs w:val="24"/>
          <w:lang w:eastAsia="en-ZA"/>
        </w:rPr>
        <w:t>MARCH</w:t>
      </w:r>
      <w:r w:rsidR="009378EC">
        <w:rPr>
          <w:rFonts w:ascii="Century Gothic" w:eastAsia="Times New Roman" w:hAnsi="Century Gothic" w:cs="Arial"/>
          <w:color w:val="222222"/>
          <w:sz w:val="24"/>
          <w:szCs w:val="24"/>
          <w:lang w:eastAsia="en-ZA"/>
        </w:rPr>
        <w:t xml:space="preserve"> 202</w:t>
      </w:r>
      <w:r w:rsidR="00B46581">
        <w:rPr>
          <w:rFonts w:ascii="Century Gothic" w:eastAsia="Times New Roman" w:hAnsi="Century Gothic" w:cs="Arial"/>
          <w:color w:val="222222"/>
          <w:sz w:val="24"/>
          <w:szCs w:val="24"/>
          <w:lang w:eastAsia="en-ZA"/>
        </w:rPr>
        <w:t>2</w:t>
      </w:r>
    </w:p>
    <w:p w14:paraId="7853CC91" w14:textId="45F51C83" w:rsidR="003C6A95" w:rsidRDefault="003C6A95" w:rsidP="003C6A95">
      <w:pPr>
        <w:tabs>
          <w:tab w:val="left" w:pos="1741"/>
        </w:tabs>
        <w:rPr>
          <w:rFonts w:ascii="Century Gothic" w:hAnsi="Century Gothic"/>
          <w:color w:val="FFD966" w:themeColor="accent4" w:themeTint="99"/>
          <w:sz w:val="36"/>
        </w:rPr>
      </w:pPr>
      <w:r w:rsidRPr="00A9109A">
        <w:rPr>
          <w:rFonts w:ascii="Century Gothic" w:hAnsi="Century Gothic"/>
          <w:color w:val="FFD966" w:themeColor="accent4" w:themeTint="99"/>
          <w:sz w:val="72"/>
        </w:rPr>
        <w:t>|</w:t>
      </w:r>
      <w:r w:rsidR="00D209D9">
        <w:rPr>
          <w:rFonts w:ascii="Century Gothic" w:hAnsi="Century Gothic"/>
          <w:color w:val="FFD966" w:themeColor="accent4" w:themeTint="99"/>
          <w:sz w:val="36"/>
        </w:rPr>
        <w:t>S</w:t>
      </w:r>
      <w:r w:rsidR="00866415">
        <w:rPr>
          <w:rFonts w:ascii="Century Gothic" w:hAnsi="Century Gothic"/>
          <w:color w:val="FFD966" w:themeColor="accent4" w:themeTint="99"/>
          <w:sz w:val="36"/>
        </w:rPr>
        <w:t>COPE OF WORKS</w:t>
      </w:r>
      <w:r w:rsidR="00702EFC">
        <w:rPr>
          <w:rFonts w:ascii="Century Gothic" w:hAnsi="Century Gothic"/>
          <w:color w:val="FFD966" w:themeColor="accent4" w:themeTint="99"/>
          <w:sz w:val="36"/>
        </w:rPr>
        <w:t>:</w:t>
      </w:r>
    </w:p>
    <w:p w14:paraId="712107BE" w14:textId="7EC3A65E" w:rsidR="009378EC" w:rsidRPr="00681789" w:rsidRDefault="00F91379"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Design a new Single storey house</w:t>
      </w:r>
      <w:r w:rsidR="00536522">
        <w:rPr>
          <w:rFonts w:ascii="Century Gothic" w:hAnsi="Century Gothic"/>
          <w:color w:val="000000" w:themeColor="text1"/>
          <w:sz w:val="24"/>
        </w:rPr>
        <w:t xml:space="preserve"> of </w:t>
      </w:r>
      <w:r w:rsidR="00536522" w:rsidRPr="00536522">
        <w:rPr>
          <w:rFonts w:ascii="Century Gothic" w:hAnsi="Century Gothic"/>
          <w:b/>
          <w:bCs/>
          <w:color w:val="000000" w:themeColor="text1"/>
          <w:sz w:val="24"/>
        </w:rPr>
        <w:t>+- 150m</w:t>
      </w:r>
      <w:r w:rsidR="00536522" w:rsidRPr="00536522">
        <w:rPr>
          <w:rFonts w:ascii="Century Gothic" w:hAnsi="Century Gothic" w:cs="Century Gothic"/>
          <w:b/>
          <w:bCs/>
          <w:sz w:val="21"/>
          <w:szCs w:val="21"/>
        </w:rPr>
        <w:t>²</w:t>
      </w:r>
      <w:r w:rsidR="006A7ED3">
        <w:rPr>
          <w:rFonts w:ascii="Century Gothic" w:hAnsi="Century Gothic"/>
          <w:bCs/>
          <w:color w:val="000000" w:themeColor="text1"/>
          <w:sz w:val="24"/>
        </w:rPr>
        <w:t xml:space="preserve">, on </w:t>
      </w:r>
      <w:r w:rsidR="006A7ED3">
        <w:rPr>
          <w:rFonts w:ascii="Century Gothic" w:hAnsi="Century Gothic"/>
          <w:b/>
          <w:color w:val="000000" w:themeColor="text1"/>
          <w:sz w:val="24"/>
        </w:rPr>
        <w:t xml:space="preserve">ERF </w:t>
      </w:r>
      <w:r>
        <w:rPr>
          <w:rFonts w:ascii="Century Gothic" w:hAnsi="Century Gothic"/>
          <w:b/>
          <w:color w:val="000000" w:themeColor="text1"/>
          <w:sz w:val="24"/>
        </w:rPr>
        <w:t>1224</w:t>
      </w:r>
      <w:r w:rsidR="006A7ED3">
        <w:rPr>
          <w:rFonts w:ascii="Century Gothic" w:hAnsi="Century Gothic"/>
          <w:b/>
          <w:color w:val="000000" w:themeColor="text1"/>
          <w:sz w:val="24"/>
        </w:rPr>
        <w:t xml:space="preserve">, </w:t>
      </w:r>
      <w:proofErr w:type="spellStart"/>
      <w:r>
        <w:rPr>
          <w:rFonts w:ascii="Century Gothic" w:hAnsi="Century Gothic"/>
          <w:b/>
          <w:color w:val="000000" w:themeColor="text1"/>
          <w:sz w:val="24"/>
        </w:rPr>
        <w:t>Bushmans</w:t>
      </w:r>
      <w:proofErr w:type="spellEnd"/>
      <w:r>
        <w:rPr>
          <w:rFonts w:ascii="Century Gothic" w:hAnsi="Century Gothic"/>
          <w:b/>
          <w:color w:val="000000" w:themeColor="text1"/>
          <w:sz w:val="24"/>
        </w:rPr>
        <w:t xml:space="preserve"> Creek Estate</w:t>
      </w:r>
      <w:r w:rsidR="006A7ED3">
        <w:rPr>
          <w:rFonts w:ascii="Century Gothic" w:hAnsi="Century Gothic"/>
          <w:b/>
          <w:color w:val="000000" w:themeColor="text1"/>
          <w:sz w:val="24"/>
        </w:rPr>
        <w:t xml:space="preserve">, </w:t>
      </w:r>
      <w:proofErr w:type="spellStart"/>
      <w:r w:rsidR="00373F5F">
        <w:rPr>
          <w:rFonts w:ascii="Century Gothic" w:hAnsi="Century Gothic"/>
          <w:b/>
          <w:color w:val="000000" w:themeColor="text1"/>
          <w:sz w:val="24"/>
        </w:rPr>
        <w:t>Bushmans</w:t>
      </w:r>
      <w:proofErr w:type="spellEnd"/>
      <w:r w:rsidR="00373F5F">
        <w:rPr>
          <w:rFonts w:ascii="Century Gothic" w:hAnsi="Century Gothic"/>
          <w:b/>
          <w:color w:val="000000" w:themeColor="text1"/>
          <w:sz w:val="24"/>
        </w:rPr>
        <w:t>, Port Alfred</w:t>
      </w:r>
      <w:r w:rsidR="000D2823">
        <w:rPr>
          <w:rFonts w:ascii="Century Gothic" w:hAnsi="Century Gothic"/>
          <w:bCs/>
          <w:color w:val="000000" w:themeColor="text1"/>
          <w:sz w:val="24"/>
        </w:rPr>
        <w:t xml:space="preserve">. </w:t>
      </w:r>
    </w:p>
    <w:p w14:paraId="47D29E3E" w14:textId="5C9289EA" w:rsidR="00E02384" w:rsidRDefault="00E02384" w:rsidP="003C6A95">
      <w:pPr>
        <w:tabs>
          <w:tab w:val="left" w:pos="1741"/>
        </w:tabs>
        <w:rPr>
          <w:rFonts w:ascii="Century Gothic" w:hAnsi="Century Gothic"/>
          <w:color w:val="000000" w:themeColor="text1"/>
          <w:sz w:val="24"/>
        </w:rPr>
      </w:pPr>
      <w:r>
        <w:rPr>
          <w:rFonts w:ascii="Century Gothic" w:hAnsi="Century Gothic"/>
          <w:color w:val="000000" w:themeColor="text1"/>
          <w:sz w:val="24"/>
        </w:rPr>
        <w:t>Project Requirements:</w:t>
      </w:r>
    </w:p>
    <w:p w14:paraId="24C9B3C2" w14:textId="100B2528" w:rsidR="003D4E32" w:rsidRDefault="006A7ED3" w:rsidP="003D4E32">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Ground Floor:</w:t>
      </w:r>
    </w:p>
    <w:p w14:paraId="169D3A2A" w14:textId="77777777" w:rsidR="00940F60" w:rsidRDefault="00940F60" w:rsidP="00940F60">
      <w:pPr>
        <w:pStyle w:val="ListParagraph"/>
        <w:tabs>
          <w:tab w:val="left" w:pos="1741"/>
        </w:tabs>
        <w:rPr>
          <w:rFonts w:ascii="Century Gothic" w:hAnsi="Century Gothic"/>
          <w:color w:val="000000" w:themeColor="text1"/>
          <w:sz w:val="24"/>
        </w:rPr>
      </w:pPr>
    </w:p>
    <w:p w14:paraId="678F86FE" w14:textId="77777777" w:rsidR="00373F5F"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2 x Bedrooms.</w:t>
      </w:r>
    </w:p>
    <w:p w14:paraId="3077BC18" w14:textId="77777777" w:rsidR="00373F5F"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1 x </w:t>
      </w:r>
      <w:proofErr w:type="spellStart"/>
      <w:r>
        <w:rPr>
          <w:rFonts w:ascii="Century Gothic" w:hAnsi="Century Gothic"/>
          <w:color w:val="000000" w:themeColor="text1"/>
          <w:sz w:val="24"/>
        </w:rPr>
        <w:t>En</w:t>
      </w:r>
      <w:proofErr w:type="spellEnd"/>
      <w:r>
        <w:rPr>
          <w:rFonts w:ascii="Century Gothic" w:hAnsi="Century Gothic"/>
          <w:color w:val="000000" w:themeColor="text1"/>
          <w:sz w:val="24"/>
        </w:rPr>
        <w:t>-Suite Bathroom, (Shower, basin, toilet.)</w:t>
      </w:r>
    </w:p>
    <w:p w14:paraId="16DDB734" w14:textId="77777777" w:rsidR="00373F5F"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1 x General Bathroom, (Shower, basin, toilet, bath.)</w:t>
      </w:r>
    </w:p>
    <w:p w14:paraId="17A94375" w14:textId="77777777" w:rsidR="00373F5F"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Open plan living, dining and kitchen. </w:t>
      </w:r>
    </w:p>
    <w:p w14:paraId="1CDD673F" w14:textId="46F8B9B0" w:rsidR="00940F60"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Covered Patio Entertainment</w:t>
      </w:r>
      <w:r w:rsidR="00D44592" w:rsidRPr="00373F5F">
        <w:rPr>
          <w:rFonts w:ascii="Century Gothic" w:hAnsi="Century Gothic"/>
          <w:color w:val="000000" w:themeColor="text1"/>
          <w:sz w:val="24"/>
        </w:rPr>
        <w:t xml:space="preserve"> </w:t>
      </w:r>
      <w:r>
        <w:rPr>
          <w:rFonts w:ascii="Century Gothic" w:hAnsi="Century Gothic"/>
          <w:color w:val="000000" w:themeColor="text1"/>
          <w:sz w:val="24"/>
        </w:rPr>
        <w:t>with Braai.</w:t>
      </w:r>
    </w:p>
    <w:p w14:paraId="4EF8608A" w14:textId="155DE44D" w:rsidR="00373F5F" w:rsidRPr="00373F5F" w:rsidRDefault="00373F5F" w:rsidP="00373F5F">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House must be designed to allow for future additions and alterations.</w:t>
      </w:r>
    </w:p>
    <w:p w14:paraId="5CE4D606" w14:textId="429D7EE4" w:rsidR="001F0109" w:rsidRDefault="007B64F9" w:rsidP="001F0109">
      <w:pPr>
        <w:tabs>
          <w:tab w:val="left" w:pos="1741"/>
        </w:tabs>
        <w:rPr>
          <w:rFonts w:ascii="Century Gothic" w:hAnsi="Century Gothic"/>
          <w:b/>
          <w:color w:val="000000" w:themeColor="text1"/>
          <w:sz w:val="24"/>
        </w:rPr>
      </w:pPr>
      <w:r>
        <w:rPr>
          <w:rFonts w:ascii="Century Gothic" w:hAnsi="Century Gothic"/>
          <w:b/>
          <w:color w:val="000000" w:themeColor="text1"/>
          <w:sz w:val="24"/>
        </w:rPr>
        <w:t>Information required for the project:</w:t>
      </w:r>
    </w:p>
    <w:p w14:paraId="15A5D0F9" w14:textId="65C2F438" w:rsidR="00373F5F" w:rsidRDefault="00DE1535" w:rsidP="00373F5F">
      <w:pPr>
        <w:pStyle w:val="ListParagraph"/>
        <w:numPr>
          <w:ilvl w:val="0"/>
          <w:numId w:val="19"/>
        </w:numPr>
        <w:tabs>
          <w:tab w:val="left" w:pos="1741"/>
        </w:tabs>
        <w:rPr>
          <w:rFonts w:ascii="Century Gothic" w:hAnsi="Century Gothic"/>
          <w:bCs/>
          <w:color w:val="000000" w:themeColor="text1"/>
          <w:sz w:val="24"/>
        </w:rPr>
      </w:pPr>
      <w:r>
        <w:rPr>
          <w:rFonts w:ascii="Century Gothic" w:hAnsi="Century Gothic"/>
          <w:bCs/>
          <w:color w:val="000000" w:themeColor="text1"/>
          <w:sz w:val="24"/>
        </w:rPr>
        <w:t>As per regulation</w:t>
      </w:r>
      <w:r w:rsidR="00373F5F">
        <w:rPr>
          <w:rFonts w:ascii="Century Gothic" w:hAnsi="Century Gothic"/>
          <w:bCs/>
          <w:color w:val="000000" w:themeColor="text1"/>
          <w:sz w:val="24"/>
        </w:rPr>
        <w:t>, I would need a survey of the erf indicating:</w:t>
      </w:r>
    </w:p>
    <w:p w14:paraId="643A3A90" w14:textId="77777777" w:rsidR="00373F5F" w:rsidRDefault="00373F5F" w:rsidP="00373F5F">
      <w:pPr>
        <w:pStyle w:val="ListParagraph"/>
        <w:numPr>
          <w:ilvl w:val="1"/>
          <w:numId w:val="19"/>
        </w:numPr>
        <w:tabs>
          <w:tab w:val="left" w:pos="1741"/>
        </w:tabs>
        <w:rPr>
          <w:rFonts w:ascii="Century Gothic" w:hAnsi="Century Gothic"/>
          <w:bCs/>
          <w:color w:val="000000" w:themeColor="text1"/>
          <w:sz w:val="24"/>
        </w:rPr>
      </w:pPr>
      <w:r>
        <w:rPr>
          <w:rFonts w:ascii="Century Gothic" w:hAnsi="Century Gothic"/>
          <w:bCs/>
          <w:color w:val="000000" w:themeColor="text1"/>
          <w:sz w:val="24"/>
        </w:rPr>
        <w:t xml:space="preserve">The Boundary and beacons, </w:t>
      </w:r>
    </w:p>
    <w:p w14:paraId="522929E1" w14:textId="77777777" w:rsidR="00373F5F" w:rsidRDefault="00373F5F" w:rsidP="00373F5F">
      <w:pPr>
        <w:pStyle w:val="ListParagraph"/>
        <w:numPr>
          <w:ilvl w:val="1"/>
          <w:numId w:val="19"/>
        </w:numPr>
        <w:tabs>
          <w:tab w:val="left" w:pos="1741"/>
        </w:tabs>
        <w:rPr>
          <w:rFonts w:ascii="Century Gothic" w:hAnsi="Century Gothic"/>
          <w:bCs/>
          <w:color w:val="000000" w:themeColor="text1"/>
          <w:sz w:val="24"/>
        </w:rPr>
      </w:pPr>
      <w:r>
        <w:rPr>
          <w:rFonts w:ascii="Century Gothic" w:hAnsi="Century Gothic"/>
          <w:bCs/>
          <w:color w:val="000000" w:themeColor="text1"/>
          <w:sz w:val="24"/>
        </w:rPr>
        <w:t xml:space="preserve">Building line, </w:t>
      </w:r>
    </w:p>
    <w:p w14:paraId="787A7E88" w14:textId="77777777" w:rsidR="00373F5F" w:rsidRDefault="00373F5F" w:rsidP="00373F5F">
      <w:pPr>
        <w:pStyle w:val="ListParagraph"/>
        <w:numPr>
          <w:ilvl w:val="1"/>
          <w:numId w:val="19"/>
        </w:numPr>
        <w:tabs>
          <w:tab w:val="left" w:pos="1741"/>
        </w:tabs>
        <w:rPr>
          <w:rFonts w:ascii="Century Gothic" w:hAnsi="Century Gothic"/>
          <w:bCs/>
          <w:color w:val="000000" w:themeColor="text1"/>
          <w:sz w:val="24"/>
        </w:rPr>
      </w:pPr>
      <w:r>
        <w:rPr>
          <w:rFonts w:ascii="Century Gothic" w:hAnsi="Century Gothic"/>
          <w:bCs/>
          <w:color w:val="000000" w:themeColor="text1"/>
          <w:sz w:val="24"/>
        </w:rPr>
        <w:t xml:space="preserve">Contours indicating the slope of the erf. </w:t>
      </w:r>
    </w:p>
    <w:p w14:paraId="76B5342E" w14:textId="03200242" w:rsidR="009C012B" w:rsidRDefault="00373F5F" w:rsidP="00373F5F">
      <w:pPr>
        <w:pStyle w:val="ListParagraph"/>
        <w:numPr>
          <w:ilvl w:val="1"/>
          <w:numId w:val="19"/>
        </w:numPr>
        <w:tabs>
          <w:tab w:val="left" w:pos="1741"/>
        </w:tabs>
        <w:rPr>
          <w:rFonts w:ascii="Century Gothic" w:hAnsi="Century Gothic"/>
          <w:bCs/>
          <w:color w:val="000000" w:themeColor="text1"/>
          <w:sz w:val="24"/>
        </w:rPr>
      </w:pPr>
      <w:r>
        <w:rPr>
          <w:rFonts w:ascii="Century Gothic" w:hAnsi="Century Gothic"/>
          <w:bCs/>
          <w:color w:val="000000" w:themeColor="text1"/>
          <w:sz w:val="24"/>
        </w:rPr>
        <w:t xml:space="preserve">I would also need the survey to indicate any existing trees and/or vegetation. </w:t>
      </w:r>
    </w:p>
    <w:p w14:paraId="7E033F64" w14:textId="648A6021" w:rsidR="00DE1535" w:rsidRPr="00DE1535" w:rsidRDefault="00DE1535" w:rsidP="00DE1535">
      <w:pPr>
        <w:tabs>
          <w:tab w:val="left" w:pos="1741"/>
        </w:tabs>
        <w:rPr>
          <w:rFonts w:ascii="Century Gothic" w:hAnsi="Century Gothic"/>
          <w:bCs/>
          <w:color w:val="000000" w:themeColor="text1"/>
          <w:sz w:val="24"/>
        </w:rPr>
      </w:pPr>
      <w:r>
        <w:rPr>
          <w:rFonts w:ascii="Century Gothic" w:hAnsi="Century Gothic"/>
          <w:bCs/>
          <w:color w:val="000000" w:themeColor="text1"/>
          <w:sz w:val="24"/>
        </w:rPr>
        <w:t>This is also required to by the municipality for submissions.</w:t>
      </w:r>
    </w:p>
    <w:p w14:paraId="48236F1F" w14:textId="77777777" w:rsidR="001F0109" w:rsidRPr="001F0109" w:rsidRDefault="001F0109" w:rsidP="001F0109">
      <w:pPr>
        <w:tabs>
          <w:tab w:val="left" w:pos="1741"/>
        </w:tabs>
        <w:rPr>
          <w:rFonts w:ascii="Century Gothic" w:hAnsi="Century Gothic"/>
          <w:b/>
          <w:color w:val="000000" w:themeColor="text1"/>
          <w:sz w:val="24"/>
        </w:rPr>
      </w:pPr>
    </w:p>
    <w:p w14:paraId="00742A3F" w14:textId="74E98126" w:rsidR="001F0109" w:rsidRPr="001F0109" w:rsidRDefault="001F0109" w:rsidP="001F0109">
      <w:pPr>
        <w:tabs>
          <w:tab w:val="left" w:pos="1741"/>
        </w:tabs>
        <w:ind w:left="360"/>
        <w:rPr>
          <w:rFonts w:ascii="Century Gothic" w:hAnsi="Century Gothic"/>
          <w:b/>
          <w:color w:val="000000" w:themeColor="text1"/>
          <w:sz w:val="24"/>
        </w:rPr>
      </w:pPr>
      <w:r>
        <w:rPr>
          <w:noProof/>
          <w:lang w:eastAsia="en-ZA"/>
        </w:rPr>
        <mc:AlternateContent>
          <mc:Choice Requires="wps">
            <w:drawing>
              <wp:anchor distT="0" distB="0" distL="114300" distR="114300" simplePos="0" relativeHeight="251657216" behindDoc="0" locked="0" layoutInCell="1" allowOverlap="1" wp14:anchorId="7366F7D6" wp14:editId="38810111">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0620F" id="Straight Connector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" strokecolor="black [3200]" strokeweight="3pt">
                <v:stroke joinstyle="miter"/>
              </v:line>
            </w:pict>
          </mc:Fallback>
        </mc:AlternateContent>
      </w:r>
    </w:p>
    <w:p w14:paraId="2170EE05" w14:textId="5EE7EEA2" w:rsidR="00F76AC4" w:rsidRDefault="00F76AC4" w:rsidP="00F76AC4">
      <w:pPr>
        <w:tabs>
          <w:tab w:val="left" w:pos="1741"/>
        </w:tabs>
        <w:rPr>
          <w:rFonts w:ascii="Century Gothic" w:hAnsi="Century Gothic"/>
          <w:color w:val="FFD966" w:themeColor="accent4" w:themeTint="99"/>
          <w:sz w:val="36"/>
        </w:rPr>
      </w:pPr>
      <w:r w:rsidRPr="00E02384">
        <w:rPr>
          <w:rFonts w:ascii="Century Gothic" w:hAnsi="Century Gothic"/>
          <w:color w:val="FFD966" w:themeColor="accent4" w:themeTint="99"/>
          <w:sz w:val="72"/>
        </w:rPr>
        <w:lastRenderedPageBreak/>
        <w:t>|</w:t>
      </w:r>
      <w:r w:rsidR="001F0109">
        <w:rPr>
          <w:rFonts w:ascii="Century Gothic" w:hAnsi="Century Gothic"/>
          <w:color w:val="FFD966" w:themeColor="accent4" w:themeTint="99"/>
          <w:sz w:val="36"/>
        </w:rPr>
        <w:t xml:space="preserve">HOUSE </w:t>
      </w:r>
      <w:r w:rsidR="00536522">
        <w:rPr>
          <w:rFonts w:ascii="Century Gothic" w:hAnsi="Century Gothic"/>
          <w:color w:val="FFD966" w:themeColor="accent4" w:themeTint="99"/>
          <w:sz w:val="36"/>
        </w:rPr>
        <w:t>ESTERHUIZEN_BUSHMANS</w:t>
      </w:r>
      <w:r w:rsidR="001F0109">
        <w:rPr>
          <w:rFonts w:ascii="Century Gothic" w:hAnsi="Century Gothic"/>
          <w:color w:val="FFD966" w:themeColor="accent4" w:themeTint="99"/>
          <w:sz w:val="36"/>
        </w:rPr>
        <w:t xml:space="preserve"> QUOTE</w:t>
      </w:r>
      <w:r w:rsidR="006E1370">
        <w:rPr>
          <w:rFonts w:ascii="Century Gothic" w:hAnsi="Century Gothic"/>
          <w:color w:val="FFD966" w:themeColor="accent4" w:themeTint="99"/>
          <w:sz w:val="36"/>
        </w:rPr>
        <w:t>.</w:t>
      </w:r>
    </w:p>
    <w:p w14:paraId="7F3D1B82" w14:textId="1F44E09B" w:rsidR="008A37A8" w:rsidRPr="001B5A60"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 and do Municipal Drawings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66553E5D" w14:textId="77777777" w:rsidR="008A37A8" w:rsidRPr="00A06968" w:rsidRDefault="008A37A8" w:rsidP="008A37A8">
      <w:pPr>
        <w:tabs>
          <w:tab w:val="left" w:pos="1741"/>
        </w:tabs>
        <w:rPr>
          <w:rFonts w:ascii="Century Gothic" w:hAnsi="Century Gothic"/>
          <w:bCs/>
          <w:color w:val="000000" w:themeColor="text1"/>
          <w:sz w:val="20"/>
          <w:szCs w:val="18"/>
        </w:rPr>
      </w:pPr>
      <w:r w:rsidRPr="00A06968">
        <w:rPr>
          <w:rFonts w:ascii="Century Gothic" w:hAnsi="Century Gothic"/>
          <w:bCs/>
          <w:color w:val="000000" w:themeColor="text1"/>
          <w:sz w:val="24"/>
          <w:szCs w:val="18"/>
        </w:rPr>
        <w:t>Excluded from the fees:</w:t>
      </w:r>
    </w:p>
    <w:p w14:paraId="6F46649A" w14:textId="77777777" w:rsidR="008A37A8" w:rsidRPr="00A0696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7A8E5A95" w14:textId="77777777" w:rsidR="008A37A8" w:rsidRPr="00A0696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360309" w14:textId="77777777" w:rsidR="008A37A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D1F4251" w14:textId="18ACFC00" w:rsidR="008A37A8" w:rsidRDefault="00D44592"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Occupation and As-Built drawings,</w:t>
      </w:r>
      <w:r w:rsidR="008A37A8">
        <w:rPr>
          <w:rFonts w:ascii="Century Gothic" w:hAnsi="Century Gothic"/>
          <w:sz w:val="20"/>
          <w:szCs w:val="20"/>
        </w:rPr>
        <w:t xml:space="preserve"> should the building not be built as per the approved plans.</w:t>
      </w:r>
    </w:p>
    <w:p w14:paraId="233FF34C" w14:textId="4DF715F1" w:rsidR="008A37A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Printing of drawings for site.</w:t>
      </w:r>
    </w:p>
    <w:p w14:paraId="1B119612" w14:textId="77777777" w:rsidR="007C357E" w:rsidRDefault="007C357E" w:rsidP="007C357E">
      <w:pPr>
        <w:pStyle w:val="ListParagraph"/>
        <w:spacing w:after="200" w:line="276" w:lineRule="auto"/>
        <w:rPr>
          <w:rFonts w:ascii="Century Gothic" w:hAnsi="Century Gothic"/>
          <w:sz w:val="20"/>
          <w:szCs w:val="20"/>
        </w:rPr>
      </w:pPr>
    </w:p>
    <w:p w14:paraId="291BE732" w14:textId="2E155B5A" w:rsidR="007C357E" w:rsidRPr="007C357E" w:rsidRDefault="007C357E" w:rsidP="007C357E">
      <w:pPr>
        <w:spacing w:after="200" w:line="276" w:lineRule="auto"/>
        <w:rPr>
          <w:rFonts w:ascii="Century Gothic" w:hAnsi="Century Gothic"/>
          <w:sz w:val="20"/>
          <w:szCs w:val="20"/>
        </w:rPr>
      </w:pPr>
      <w:r w:rsidRPr="007C357E">
        <w:rPr>
          <w:rFonts w:ascii="Century Gothic" w:hAnsi="Century Gothic"/>
          <w:b/>
          <w:sz w:val="24"/>
          <w:szCs w:val="20"/>
        </w:rPr>
        <w:t>Professional fees calculation</w:t>
      </w:r>
      <w:r w:rsidRPr="007C357E">
        <w:rPr>
          <w:rFonts w:ascii="Century Gothic" w:hAnsi="Century Gothic"/>
          <w:b/>
          <w:sz w:val="20"/>
          <w:szCs w:val="20"/>
        </w:rPr>
        <w:t>:</w:t>
      </w:r>
      <w:r w:rsidRPr="007C357E">
        <w:rPr>
          <w:rFonts w:ascii="Century Gothic" w:hAnsi="Century Gothic"/>
          <w:sz w:val="20"/>
          <w:szCs w:val="20"/>
        </w:rPr>
        <w:t xml:space="preserve"> (Standard cost-based fee</w:t>
      </w:r>
      <w:r>
        <w:rPr>
          <w:rFonts w:ascii="Century Gothic" w:hAnsi="Century Gothic"/>
          <w:sz w:val="20"/>
          <w:szCs w:val="20"/>
        </w:rPr>
        <w:t>,</w:t>
      </w:r>
      <w:r w:rsidRPr="007C357E">
        <w:rPr>
          <w:rFonts w:ascii="Century Gothic" w:hAnsi="Century Gothic"/>
          <w:sz w:val="20"/>
          <w:szCs w:val="20"/>
        </w:rPr>
        <w:t xml:space="preserve"> as per SACAP Government Gazette 2020)</w:t>
      </w:r>
    </w:p>
    <w:p w14:paraId="2E812376" w14:textId="6C41EDBB" w:rsidR="007C357E" w:rsidRPr="00DE1535" w:rsidRDefault="007C357E" w:rsidP="007C357E">
      <w:pPr>
        <w:autoSpaceDE w:val="0"/>
        <w:autoSpaceDN w:val="0"/>
        <w:adjustRightInd w:val="0"/>
        <w:spacing w:after="0" w:line="240" w:lineRule="auto"/>
        <w:rPr>
          <w:rFonts w:ascii="Century Gothic" w:hAnsi="Century Gothic" w:cs="Arial"/>
          <w:bCs/>
          <w:sz w:val="20"/>
          <w:szCs w:val="26"/>
        </w:rPr>
      </w:pPr>
      <w:r w:rsidRPr="007C357E">
        <w:rPr>
          <w:rFonts w:ascii="Century Gothic" w:hAnsi="Century Gothic"/>
          <w:sz w:val="24"/>
          <w:szCs w:val="20"/>
        </w:rPr>
        <w:t xml:space="preserve">Estimated Value of Works: </w:t>
      </w:r>
      <w:r w:rsidRPr="007C357E">
        <w:rPr>
          <w:rFonts w:ascii="Century Gothic" w:hAnsi="Century Gothic" w:cs="Arial"/>
          <w:sz w:val="24"/>
          <w:szCs w:val="26"/>
        </w:rPr>
        <w:t xml:space="preserve">= </w:t>
      </w:r>
      <w:r w:rsidRPr="007C357E">
        <w:rPr>
          <w:rFonts w:ascii="Century Gothic" w:hAnsi="Century Gothic" w:cs="Arial"/>
          <w:b/>
          <w:sz w:val="24"/>
          <w:szCs w:val="26"/>
        </w:rPr>
        <w:t xml:space="preserve">R </w:t>
      </w:r>
      <w:r>
        <w:rPr>
          <w:rFonts w:ascii="Century Gothic" w:hAnsi="Century Gothic" w:cs="Arial"/>
          <w:b/>
          <w:sz w:val="24"/>
          <w:szCs w:val="26"/>
        </w:rPr>
        <w:t>1 200</w:t>
      </w:r>
      <w:r w:rsidRPr="007C357E">
        <w:rPr>
          <w:rFonts w:ascii="Century Gothic" w:hAnsi="Century Gothic" w:cs="Arial"/>
          <w:b/>
          <w:sz w:val="24"/>
          <w:szCs w:val="26"/>
        </w:rPr>
        <w:t xml:space="preserve"> 000.00 </w:t>
      </w:r>
      <w:r w:rsidR="00DE1535">
        <w:rPr>
          <w:rFonts w:ascii="Century Gothic" w:hAnsi="Century Gothic" w:cs="Arial"/>
          <w:bCs/>
          <w:sz w:val="24"/>
          <w:szCs w:val="26"/>
        </w:rPr>
        <w:t>(building cost.)</w:t>
      </w:r>
    </w:p>
    <w:p w14:paraId="0F05AF72" w14:textId="77777777" w:rsidR="0015440B" w:rsidRDefault="007C357E" w:rsidP="0015440B">
      <w:pPr>
        <w:autoSpaceDE w:val="0"/>
        <w:autoSpaceDN w:val="0"/>
        <w:adjustRightInd w:val="0"/>
        <w:spacing w:after="0" w:line="240" w:lineRule="auto"/>
      </w:pPr>
      <w:r>
        <w:fldChar w:fldCharType="begin"/>
      </w:r>
      <w:r>
        <w:instrText xml:space="preserve"> LINK </w:instrText>
      </w:r>
      <w:r w:rsidR="0015440B">
        <w:instrText xml:space="preserve">Excel.Sheet.12 "\\\\THOR\\THOR Work\\H.Gouws Renders\\- Clients\\065_Riaan Esterhuizen_Boesmans\\- Quotes and Invoices\\House Esterhuizen_Boesmans_Fees Calculation Template.xlsx" Sheet1!R1C1:R8C2 </w:instrText>
      </w:r>
      <w:r>
        <w:instrText xml:space="preserve">\a \f 4 \h  \* MERGEFORMAT </w:instrText>
      </w:r>
      <w:r w:rsidR="0015440B">
        <w:fldChar w:fldCharType="separate"/>
      </w:r>
    </w:p>
    <w:tbl>
      <w:tblPr>
        <w:tblW w:w="10094" w:type="dxa"/>
        <w:tblLook w:val="04A0" w:firstRow="1" w:lastRow="0" w:firstColumn="1" w:lastColumn="0" w:noHBand="0" w:noVBand="1"/>
      </w:tblPr>
      <w:tblGrid>
        <w:gridCol w:w="7370"/>
        <w:gridCol w:w="2724"/>
      </w:tblGrid>
      <w:tr w:rsidR="0015440B" w:rsidRPr="0015440B" w14:paraId="46899F79" w14:textId="77777777" w:rsidTr="0015440B">
        <w:trPr>
          <w:divId w:val="1256548034"/>
          <w:trHeight w:val="211"/>
        </w:trPr>
        <w:tc>
          <w:tcPr>
            <w:tcW w:w="7370" w:type="dxa"/>
            <w:tcBorders>
              <w:top w:val="single" w:sz="8" w:space="0" w:color="auto"/>
              <w:left w:val="single" w:sz="8" w:space="0" w:color="auto"/>
              <w:bottom w:val="single" w:sz="8" w:space="0" w:color="auto"/>
              <w:right w:val="single" w:sz="4" w:space="0" w:color="auto"/>
            </w:tcBorders>
            <w:shd w:val="clear" w:color="000000" w:fill="A5A5A5"/>
            <w:noWrap/>
            <w:vAlign w:val="bottom"/>
            <w:hideMark/>
          </w:tcPr>
          <w:p w14:paraId="4F6F1EE5" w14:textId="59F7B5C8" w:rsidR="0015440B" w:rsidRPr="0015440B" w:rsidRDefault="0015440B" w:rsidP="0015440B">
            <w:pPr>
              <w:spacing w:after="0" w:line="240" w:lineRule="auto"/>
              <w:rPr>
                <w:rFonts w:ascii="Century Gothic" w:eastAsia="Times New Roman" w:hAnsi="Century Gothic" w:cs="Calibri"/>
                <w:b/>
                <w:bCs/>
                <w:color w:val="FFFFFF"/>
                <w:sz w:val="24"/>
                <w:szCs w:val="24"/>
                <w:lang w:eastAsia="en-ZA"/>
              </w:rPr>
            </w:pPr>
            <w:r w:rsidRPr="0015440B">
              <w:rPr>
                <w:rFonts w:ascii="Century Gothic" w:eastAsia="Times New Roman" w:hAnsi="Century Gothic" w:cs="Calibri"/>
                <w:b/>
                <w:bCs/>
                <w:color w:val="FFFFFF"/>
                <w:sz w:val="24"/>
                <w:szCs w:val="24"/>
                <w:lang w:eastAsia="en-ZA"/>
              </w:rPr>
              <w:t>Project Cost</w:t>
            </w:r>
          </w:p>
        </w:tc>
        <w:tc>
          <w:tcPr>
            <w:tcW w:w="2723" w:type="dxa"/>
            <w:tcBorders>
              <w:top w:val="single" w:sz="8" w:space="0" w:color="auto"/>
              <w:left w:val="nil"/>
              <w:bottom w:val="single" w:sz="8" w:space="0" w:color="auto"/>
              <w:right w:val="single" w:sz="8" w:space="0" w:color="auto"/>
            </w:tcBorders>
            <w:shd w:val="clear" w:color="000000" w:fill="A5A5A5"/>
            <w:noWrap/>
            <w:vAlign w:val="bottom"/>
            <w:hideMark/>
          </w:tcPr>
          <w:p w14:paraId="75011B84" w14:textId="77777777" w:rsidR="0015440B" w:rsidRPr="0015440B" w:rsidRDefault="0015440B" w:rsidP="0015440B">
            <w:pPr>
              <w:spacing w:after="0" w:line="240" w:lineRule="auto"/>
              <w:jc w:val="right"/>
              <w:rPr>
                <w:rFonts w:ascii="Century Gothic" w:eastAsia="Times New Roman" w:hAnsi="Century Gothic" w:cs="Calibri"/>
                <w:b/>
                <w:bCs/>
                <w:color w:val="FFFFFF"/>
                <w:sz w:val="24"/>
                <w:szCs w:val="24"/>
                <w:lang w:eastAsia="en-ZA"/>
              </w:rPr>
            </w:pPr>
            <w:r w:rsidRPr="0015440B">
              <w:rPr>
                <w:rFonts w:ascii="Century Gothic" w:eastAsia="Times New Roman" w:hAnsi="Century Gothic" w:cs="Calibri"/>
                <w:b/>
                <w:bCs/>
                <w:color w:val="FFFFFF"/>
                <w:sz w:val="24"/>
                <w:szCs w:val="24"/>
                <w:lang w:eastAsia="en-ZA"/>
              </w:rPr>
              <w:t>R1 200 000.00</w:t>
            </w:r>
          </w:p>
        </w:tc>
      </w:tr>
      <w:tr w:rsidR="0015440B" w:rsidRPr="0015440B" w14:paraId="759009AB" w14:textId="77777777" w:rsidTr="0015440B">
        <w:trPr>
          <w:divId w:val="1256548034"/>
          <w:trHeight w:val="211"/>
        </w:trPr>
        <w:tc>
          <w:tcPr>
            <w:tcW w:w="7370" w:type="dxa"/>
            <w:tcBorders>
              <w:top w:val="nil"/>
              <w:left w:val="nil"/>
              <w:bottom w:val="nil"/>
              <w:right w:val="nil"/>
            </w:tcBorders>
            <w:shd w:val="clear" w:color="auto" w:fill="auto"/>
            <w:noWrap/>
            <w:vAlign w:val="bottom"/>
            <w:hideMark/>
          </w:tcPr>
          <w:p w14:paraId="28B7BD00" w14:textId="77777777" w:rsidR="0015440B" w:rsidRPr="0015440B" w:rsidRDefault="0015440B" w:rsidP="0015440B">
            <w:pPr>
              <w:spacing w:after="0" w:line="240" w:lineRule="auto"/>
              <w:jc w:val="right"/>
              <w:rPr>
                <w:rFonts w:ascii="Century Gothic" w:eastAsia="Times New Roman" w:hAnsi="Century Gothic" w:cs="Calibri"/>
                <w:b/>
                <w:bCs/>
                <w:color w:val="FFFFFF"/>
                <w:sz w:val="24"/>
                <w:szCs w:val="24"/>
                <w:lang w:eastAsia="en-ZA"/>
              </w:rPr>
            </w:pPr>
          </w:p>
        </w:tc>
        <w:tc>
          <w:tcPr>
            <w:tcW w:w="2723" w:type="dxa"/>
            <w:tcBorders>
              <w:top w:val="nil"/>
              <w:left w:val="nil"/>
              <w:bottom w:val="nil"/>
              <w:right w:val="nil"/>
            </w:tcBorders>
            <w:shd w:val="clear" w:color="auto" w:fill="auto"/>
            <w:noWrap/>
            <w:vAlign w:val="bottom"/>
            <w:hideMark/>
          </w:tcPr>
          <w:p w14:paraId="2BDA6CE3" w14:textId="77777777" w:rsidR="0015440B" w:rsidRPr="0015440B" w:rsidRDefault="0015440B" w:rsidP="0015440B">
            <w:pPr>
              <w:spacing w:after="0" w:line="240" w:lineRule="auto"/>
              <w:rPr>
                <w:rFonts w:ascii="Times New Roman" w:eastAsia="Times New Roman" w:hAnsi="Times New Roman" w:cs="Times New Roman"/>
                <w:sz w:val="20"/>
                <w:szCs w:val="20"/>
                <w:lang w:eastAsia="en-ZA"/>
              </w:rPr>
            </w:pPr>
          </w:p>
        </w:tc>
      </w:tr>
      <w:tr w:rsidR="0015440B" w:rsidRPr="0015440B" w14:paraId="0C86F664" w14:textId="77777777" w:rsidTr="0015440B">
        <w:trPr>
          <w:divId w:val="1256548034"/>
          <w:trHeight w:val="334"/>
        </w:trPr>
        <w:tc>
          <w:tcPr>
            <w:tcW w:w="10094" w:type="dxa"/>
            <w:gridSpan w:val="2"/>
            <w:tcBorders>
              <w:top w:val="single" w:sz="8" w:space="0" w:color="auto"/>
              <w:left w:val="single" w:sz="8" w:space="0" w:color="auto"/>
              <w:bottom w:val="single" w:sz="8" w:space="0" w:color="auto"/>
              <w:right w:val="single" w:sz="8" w:space="0" w:color="000000"/>
            </w:tcBorders>
            <w:shd w:val="clear" w:color="000000" w:fill="A5A5A5"/>
            <w:noWrap/>
            <w:vAlign w:val="bottom"/>
            <w:hideMark/>
          </w:tcPr>
          <w:p w14:paraId="31CFD0B8" w14:textId="77777777" w:rsidR="0015440B" w:rsidRPr="0015440B" w:rsidRDefault="0015440B" w:rsidP="0015440B">
            <w:pPr>
              <w:spacing w:after="0" w:line="240" w:lineRule="auto"/>
              <w:jc w:val="center"/>
              <w:rPr>
                <w:rFonts w:ascii="Century Gothic" w:eastAsia="Times New Roman" w:hAnsi="Century Gothic" w:cs="Calibri"/>
                <w:b/>
                <w:bCs/>
                <w:color w:val="FFFFFF"/>
                <w:sz w:val="24"/>
                <w:szCs w:val="24"/>
                <w:lang w:eastAsia="en-ZA"/>
              </w:rPr>
            </w:pPr>
            <w:r w:rsidRPr="0015440B">
              <w:rPr>
                <w:rFonts w:ascii="Century Gothic" w:eastAsia="Times New Roman" w:hAnsi="Century Gothic" w:cs="Calibri"/>
                <w:b/>
                <w:bCs/>
                <w:color w:val="FFFFFF"/>
                <w:sz w:val="24"/>
                <w:szCs w:val="24"/>
                <w:lang w:eastAsia="en-ZA"/>
              </w:rPr>
              <w:t>Professional Fees: (ex. VAT)</w:t>
            </w:r>
          </w:p>
        </w:tc>
      </w:tr>
      <w:tr w:rsidR="0015440B" w:rsidRPr="0015440B" w14:paraId="6D6B91FC" w14:textId="77777777" w:rsidTr="0015440B">
        <w:trPr>
          <w:divId w:val="1256548034"/>
          <w:trHeight w:val="343"/>
        </w:trPr>
        <w:tc>
          <w:tcPr>
            <w:tcW w:w="7370" w:type="dxa"/>
            <w:tcBorders>
              <w:top w:val="nil"/>
              <w:left w:val="single" w:sz="8" w:space="0" w:color="auto"/>
              <w:bottom w:val="single" w:sz="4" w:space="0" w:color="auto"/>
              <w:right w:val="single" w:sz="4" w:space="0" w:color="auto"/>
            </w:tcBorders>
            <w:shd w:val="clear" w:color="auto" w:fill="auto"/>
            <w:noWrap/>
            <w:vAlign w:val="center"/>
            <w:hideMark/>
          </w:tcPr>
          <w:p w14:paraId="30A7221C"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Primary Fee</w:t>
            </w:r>
          </w:p>
        </w:tc>
        <w:tc>
          <w:tcPr>
            <w:tcW w:w="2723" w:type="dxa"/>
            <w:tcBorders>
              <w:top w:val="nil"/>
              <w:left w:val="nil"/>
              <w:bottom w:val="single" w:sz="4" w:space="0" w:color="auto"/>
              <w:right w:val="single" w:sz="8" w:space="0" w:color="auto"/>
            </w:tcBorders>
            <w:shd w:val="clear" w:color="auto" w:fill="auto"/>
            <w:noWrap/>
            <w:vAlign w:val="center"/>
            <w:hideMark/>
          </w:tcPr>
          <w:p w14:paraId="16D46677"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R107 779.60</w:t>
            </w:r>
          </w:p>
        </w:tc>
      </w:tr>
      <w:tr w:rsidR="0015440B" w:rsidRPr="0015440B" w14:paraId="6A6EB83B" w14:textId="77777777" w:rsidTr="0015440B">
        <w:trPr>
          <w:divId w:val="1256548034"/>
          <w:trHeight w:val="211"/>
        </w:trPr>
        <w:tc>
          <w:tcPr>
            <w:tcW w:w="7370" w:type="dxa"/>
            <w:tcBorders>
              <w:top w:val="nil"/>
              <w:left w:val="single" w:sz="8" w:space="0" w:color="auto"/>
              <w:bottom w:val="single" w:sz="4" w:space="0" w:color="auto"/>
              <w:right w:val="single" w:sz="4" w:space="0" w:color="auto"/>
            </w:tcBorders>
            <w:shd w:val="clear" w:color="auto" w:fill="auto"/>
            <w:noWrap/>
            <w:vAlign w:val="bottom"/>
            <w:hideMark/>
          </w:tcPr>
          <w:p w14:paraId="52CC5793"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Secondary fee</w:t>
            </w:r>
          </w:p>
        </w:tc>
        <w:tc>
          <w:tcPr>
            <w:tcW w:w="2723" w:type="dxa"/>
            <w:tcBorders>
              <w:top w:val="nil"/>
              <w:left w:val="nil"/>
              <w:bottom w:val="single" w:sz="4" w:space="0" w:color="auto"/>
              <w:right w:val="single" w:sz="8" w:space="0" w:color="auto"/>
            </w:tcBorders>
            <w:shd w:val="clear" w:color="auto" w:fill="auto"/>
            <w:noWrap/>
            <w:vAlign w:val="bottom"/>
            <w:hideMark/>
          </w:tcPr>
          <w:p w14:paraId="044872F4"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R66 659.88</w:t>
            </w:r>
          </w:p>
        </w:tc>
      </w:tr>
      <w:tr w:rsidR="0015440B" w:rsidRPr="0015440B" w14:paraId="0A565D90" w14:textId="77777777" w:rsidTr="0015440B">
        <w:trPr>
          <w:divId w:val="1256548034"/>
          <w:trHeight w:val="211"/>
        </w:trPr>
        <w:tc>
          <w:tcPr>
            <w:tcW w:w="7370" w:type="dxa"/>
            <w:tcBorders>
              <w:top w:val="nil"/>
              <w:left w:val="single" w:sz="8" w:space="0" w:color="auto"/>
              <w:bottom w:val="single" w:sz="4" w:space="0" w:color="auto"/>
              <w:right w:val="single" w:sz="4" w:space="0" w:color="auto"/>
            </w:tcBorders>
            <w:shd w:val="clear" w:color="auto" w:fill="auto"/>
            <w:noWrap/>
            <w:vAlign w:val="bottom"/>
            <w:hideMark/>
          </w:tcPr>
          <w:p w14:paraId="349E951D"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2723" w:type="dxa"/>
            <w:tcBorders>
              <w:top w:val="nil"/>
              <w:left w:val="nil"/>
              <w:bottom w:val="single" w:sz="4" w:space="0" w:color="auto"/>
              <w:right w:val="single" w:sz="8" w:space="0" w:color="auto"/>
            </w:tcBorders>
            <w:shd w:val="clear" w:color="auto" w:fill="auto"/>
            <w:noWrap/>
            <w:vAlign w:val="bottom"/>
            <w:hideMark/>
          </w:tcPr>
          <w:p w14:paraId="42CB3FAB"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R174 439.48</w:t>
            </w:r>
          </w:p>
        </w:tc>
      </w:tr>
      <w:tr w:rsidR="0015440B" w:rsidRPr="0015440B" w14:paraId="43A1BE07" w14:textId="77777777" w:rsidTr="0015440B">
        <w:trPr>
          <w:divId w:val="1256548034"/>
          <w:trHeight w:val="211"/>
        </w:trPr>
        <w:tc>
          <w:tcPr>
            <w:tcW w:w="7370" w:type="dxa"/>
            <w:tcBorders>
              <w:top w:val="nil"/>
              <w:left w:val="single" w:sz="8" w:space="0" w:color="auto"/>
              <w:bottom w:val="single" w:sz="8" w:space="0" w:color="auto"/>
              <w:right w:val="single" w:sz="4" w:space="0" w:color="auto"/>
            </w:tcBorders>
            <w:shd w:val="clear" w:color="auto" w:fill="auto"/>
            <w:noWrap/>
            <w:vAlign w:val="bottom"/>
            <w:hideMark/>
          </w:tcPr>
          <w:p w14:paraId="2E501A01"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Additions and alterations Extra| N.A.</w:t>
            </w:r>
          </w:p>
        </w:tc>
        <w:tc>
          <w:tcPr>
            <w:tcW w:w="2723" w:type="dxa"/>
            <w:tcBorders>
              <w:top w:val="nil"/>
              <w:left w:val="nil"/>
              <w:bottom w:val="single" w:sz="8" w:space="0" w:color="auto"/>
              <w:right w:val="single" w:sz="8" w:space="0" w:color="auto"/>
            </w:tcBorders>
            <w:shd w:val="clear" w:color="auto" w:fill="auto"/>
            <w:noWrap/>
            <w:vAlign w:val="bottom"/>
            <w:hideMark/>
          </w:tcPr>
          <w:p w14:paraId="52027726"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0</w:t>
            </w:r>
          </w:p>
        </w:tc>
      </w:tr>
      <w:tr w:rsidR="0015440B" w:rsidRPr="0015440B" w14:paraId="063DFD82" w14:textId="77777777" w:rsidTr="0015440B">
        <w:trPr>
          <w:divId w:val="1256548034"/>
          <w:trHeight w:val="211"/>
        </w:trPr>
        <w:tc>
          <w:tcPr>
            <w:tcW w:w="7370" w:type="dxa"/>
            <w:tcBorders>
              <w:top w:val="nil"/>
              <w:left w:val="single" w:sz="8" w:space="0" w:color="auto"/>
              <w:bottom w:val="single" w:sz="8" w:space="0" w:color="auto"/>
              <w:right w:val="single" w:sz="8" w:space="0" w:color="auto"/>
            </w:tcBorders>
            <w:shd w:val="clear" w:color="auto" w:fill="auto"/>
            <w:noWrap/>
            <w:vAlign w:val="bottom"/>
            <w:hideMark/>
          </w:tcPr>
          <w:p w14:paraId="2F03E87D"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Stages 1 - 6</w:t>
            </w:r>
          </w:p>
        </w:tc>
        <w:tc>
          <w:tcPr>
            <w:tcW w:w="2723" w:type="dxa"/>
            <w:tcBorders>
              <w:top w:val="nil"/>
              <w:left w:val="nil"/>
              <w:bottom w:val="single" w:sz="8" w:space="0" w:color="auto"/>
              <w:right w:val="single" w:sz="8" w:space="0" w:color="auto"/>
            </w:tcBorders>
            <w:shd w:val="clear" w:color="auto" w:fill="auto"/>
            <w:noWrap/>
            <w:vAlign w:val="bottom"/>
            <w:hideMark/>
          </w:tcPr>
          <w:p w14:paraId="43FAC400" w14:textId="77777777" w:rsidR="0015440B" w:rsidRPr="0015440B" w:rsidRDefault="0015440B" w:rsidP="0015440B">
            <w:pPr>
              <w:spacing w:after="0" w:line="240" w:lineRule="auto"/>
              <w:jc w:val="right"/>
              <w:rPr>
                <w:rFonts w:ascii="Century Gothic" w:eastAsia="Times New Roman" w:hAnsi="Century Gothic" w:cs="Calibri"/>
                <w:b/>
                <w:bCs/>
                <w:color w:val="000000"/>
                <w:sz w:val="24"/>
                <w:szCs w:val="24"/>
                <w:lang w:eastAsia="en-ZA"/>
              </w:rPr>
            </w:pPr>
            <w:r w:rsidRPr="0015440B">
              <w:rPr>
                <w:rFonts w:ascii="Century Gothic" w:eastAsia="Times New Roman" w:hAnsi="Century Gothic" w:cs="Calibri"/>
                <w:b/>
                <w:bCs/>
                <w:color w:val="000000"/>
                <w:sz w:val="24"/>
                <w:szCs w:val="24"/>
                <w:lang w:eastAsia="en-ZA"/>
              </w:rPr>
              <w:t>R174 439.48</w:t>
            </w:r>
          </w:p>
        </w:tc>
      </w:tr>
    </w:tbl>
    <w:p w14:paraId="63ACA5B3" w14:textId="77777777" w:rsidR="0015440B" w:rsidRDefault="007C357E" w:rsidP="0015440B">
      <w:pPr>
        <w:autoSpaceDE w:val="0"/>
        <w:autoSpaceDN w:val="0"/>
        <w:adjustRightInd w:val="0"/>
        <w:spacing w:after="0" w:line="240" w:lineRule="auto"/>
      </w:pPr>
      <w:r>
        <w:rPr>
          <w:rFonts w:ascii="Century Gothic" w:hAnsi="Century Gothic" w:cs="Arial"/>
          <w:sz w:val="20"/>
          <w:szCs w:val="26"/>
        </w:rPr>
        <w:fldChar w:fldCharType="end"/>
      </w:r>
      <w:r>
        <w:fldChar w:fldCharType="begin"/>
      </w:r>
      <w:r>
        <w:instrText xml:space="preserve"> LINK </w:instrText>
      </w:r>
      <w:r w:rsidR="0015440B">
        <w:instrText xml:space="preserve">Excel.Sheet.12 "\\\\THOR\\THOR Work\\H.Gouws Renders\\- Clients\\065_Riaan Esterhuizen_Boesmans\\- Quotes and Invoices\\House Esterhuizen_Boesmans_Fees Calculation Template.xlsx" Sheet1!R1C4:R8C9 </w:instrText>
      </w:r>
      <w:r>
        <w:instrText xml:space="preserve">\a \f 4 \h  \* MERGEFORMAT </w:instrText>
      </w:r>
      <w:r w:rsidR="0015440B">
        <w:fldChar w:fldCharType="separate"/>
      </w:r>
    </w:p>
    <w:tbl>
      <w:tblPr>
        <w:tblW w:w="10788" w:type="dxa"/>
        <w:tblLook w:val="04A0" w:firstRow="1" w:lastRow="0" w:firstColumn="1" w:lastColumn="0" w:noHBand="0" w:noVBand="1"/>
      </w:tblPr>
      <w:tblGrid>
        <w:gridCol w:w="2750"/>
        <w:gridCol w:w="1406"/>
        <w:gridCol w:w="1364"/>
        <w:gridCol w:w="1574"/>
        <w:gridCol w:w="1448"/>
        <w:gridCol w:w="2246"/>
      </w:tblGrid>
      <w:tr w:rsidR="0015440B" w:rsidRPr="0015440B" w14:paraId="1501D316" w14:textId="77777777" w:rsidTr="0015440B">
        <w:trPr>
          <w:divId w:val="523978286"/>
          <w:trHeight w:val="260"/>
        </w:trPr>
        <w:tc>
          <w:tcPr>
            <w:tcW w:w="2750" w:type="dxa"/>
            <w:tcBorders>
              <w:top w:val="single" w:sz="8" w:space="0" w:color="auto"/>
              <w:left w:val="single" w:sz="8" w:space="0" w:color="auto"/>
              <w:bottom w:val="single" w:sz="8" w:space="0" w:color="auto"/>
              <w:right w:val="single" w:sz="8" w:space="0" w:color="auto"/>
            </w:tcBorders>
            <w:shd w:val="clear" w:color="000000" w:fill="A5A5A5"/>
            <w:noWrap/>
            <w:vAlign w:val="bottom"/>
            <w:hideMark/>
          </w:tcPr>
          <w:p w14:paraId="6DD6749C" w14:textId="53D313D5" w:rsidR="0015440B" w:rsidRPr="0015440B" w:rsidRDefault="0015440B" w:rsidP="0015440B">
            <w:pPr>
              <w:spacing w:after="0" w:line="240" w:lineRule="auto"/>
              <w:rPr>
                <w:rFonts w:ascii="Century Gothic" w:eastAsia="Times New Roman" w:hAnsi="Century Gothic" w:cs="Calibri"/>
                <w:b/>
                <w:bCs/>
                <w:color w:val="FFFFFF"/>
                <w:sz w:val="24"/>
                <w:szCs w:val="24"/>
                <w:lang w:eastAsia="en-ZA"/>
              </w:rPr>
            </w:pPr>
            <w:r w:rsidRPr="0015440B">
              <w:rPr>
                <w:rFonts w:ascii="Century Gothic" w:eastAsia="Times New Roman" w:hAnsi="Century Gothic" w:cs="Calibri"/>
                <w:b/>
                <w:bCs/>
                <w:color w:val="FFFFFF"/>
                <w:sz w:val="24"/>
                <w:szCs w:val="24"/>
                <w:lang w:eastAsia="en-ZA"/>
              </w:rPr>
              <w:t>Work Stages</w:t>
            </w:r>
          </w:p>
        </w:tc>
        <w:tc>
          <w:tcPr>
            <w:tcW w:w="1406" w:type="dxa"/>
            <w:tcBorders>
              <w:top w:val="single" w:sz="8" w:space="0" w:color="auto"/>
              <w:left w:val="nil"/>
              <w:bottom w:val="single" w:sz="8" w:space="0" w:color="auto"/>
              <w:right w:val="single" w:sz="8" w:space="0" w:color="auto"/>
            </w:tcBorders>
            <w:shd w:val="clear" w:color="000000" w:fill="A5A5A5"/>
            <w:noWrap/>
            <w:vAlign w:val="bottom"/>
            <w:hideMark/>
          </w:tcPr>
          <w:p w14:paraId="57446866" w14:textId="77777777" w:rsidR="0015440B" w:rsidRPr="0015440B" w:rsidRDefault="0015440B" w:rsidP="0015440B">
            <w:pPr>
              <w:spacing w:after="0" w:line="240" w:lineRule="auto"/>
              <w:rPr>
                <w:rFonts w:ascii="Century Gothic" w:eastAsia="Times New Roman" w:hAnsi="Century Gothic" w:cs="Calibri"/>
                <w:b/>
                <w:bCs/>
                <w:color w:val="FFFFFF"/>
                <w:sz w:val="24"/>
                <w:szCs w:val="24"/>
                <w:lang w:eastAsia="en-ZA"/>
              </w:rPr>
            </w:pPr>
            <w:r w:rsidRPr="0015440B">
              <w:rPr>
                <w:rFonts w:ascii="Century Gothic" w:eastAsia="Times New Roman" w:hAnsi="Century Gothic" w:cs="Calibri"/>
                <w:b/>
                <w:bCs/>
                <w:color w:val="FFFFFF"/>
                <w:sz w:val="24"/>
                <w:szCs w:val="24"/>
                <w:lang w:eastAsia="en-ZA"/>
              </w:rPr>
              <w:t> </w:t>
            </w:r>
          </w:p>
        </w:tc>
        <w:tc>
          <w:tcPr>
            <w:tcW w:w="1364" w:type="dxa"/>
            <w:tcBorders>
              <w:top w:val="single" w:sz="8" w:space="0" w:color="auto"/>
              <w:left w:val="nil"/>
              <w:bottom w:val="single" w:sz="8" w:space="0" w:color="auto"/>
              <w:right w:val="single" w:sz="8" w:space="0" w:color="auto"/>
            </w:tcBorders>
            <w:shd w:val="clear" w:color="000000" w:fill="A5A5A5"/>
            <w:noWrap/>
            <w:vAlign w:val="bottom"/>
            <w:hideMark/>
          </w:tcPr>
          <w:p w14:paraId="76660843" w14:textId="77777777" w:rsidR="0015440B" w:rsidRPr="0015440B" w:rsidRDefault="0015440B" w:rsidP="0015440B">
            <w:pPr>
              <w:spacing w:after="0" w:line="240" w:lineRule="auto"/>
              <w:jc w:val="center"/>
              <w:rPr>
                <w:rFonts w:ascii="Century Gothic" w:eastAsia="Times New Roman" w:hAnsi="Century Gothic" w:cs="Calibri"/>
                <w:b/>
                <w:bCs/>
                <w:color w:val="FFFFFF"/>
                <w:sz w:val="24"/>
                <w:szCs w:val="24"/>
                <w:lang w:eastAsia="en-ZA"/>
              </w:rPr>
            </w:pPr>
            <w:r w:rsidRPr="0015440B">
              <w:rPr>
                <w:rFonts w:ascii="Century Gothic" w:eastAsia="Times New Roman" w:hAnsi="Century Gothic" w:cs="Calibri"/>
                <w:b/>
                <w:bCs/>
                <w:color w:val="FFFFFF"/>
                <w:sz w:val="24"/>
                <w:szCs w:val="24"/>
                <w:lang w:eastAsia="en-ZA"/>
              </w:rPr>
              <w:t>% of Fee</w:t>
            </w:r>
          </w:p>
        </w:tc>
        <w:tc>
          <w:tcPr>
            <w:tcW w:w="1574" w:type="dxa"/>
            <w:tcBorders>
              <w:top w:val="single" w:sz="8" w:space="0" w:color="auto"/>
              <w:left w:val="nil"/>
              <w:bottom w:val="single" w:sz="8" w:space="0" w:color="auto"/>
              <w:right w:val="single" w:sz="8" w:space="0" w:color="auto"/>
            </w:tcBorders>
            <w:shd w:val="clear" w:color="000000" w:fill="A5A5A5"/>
            <w:noWrap/>
            <w:vAlign w:val="bottom"/>
            <w:hideMark/>
          </w:tcPr>
          <w:p w14:paraId="4357F22B" w14:textId="77777777" w:rsidR="0015440B" w:rsidRPr="0015440B" w:rsidRDefault="0015440B" w:rsidP="0015440B">
            <w:pPr>
              <w:spacing w:after="0" w:line="240" w:lineRule="auto"/>
              <w:rPr>
                <w:rFonts w:ascii="Century Gothic" w:eastAsia="Times New Roman" w:hAnsi="Century Gothic" w:cs="Calibri"/>
                <w:b/>
                <w:bCs/>
                <w:color w:val="FFFFFF"/>
                <w:sz w:val="24"/>
                <w:szCs w:val="24"/>
                <w:lang w:eastAsia="en-ZA"/>
              </w:rPr>
            </w:pPr>
            <w:r w:rsidRPr="0015440B">
              <w:rPr>
                <w:rFonts w:ascii="Century Gothic" w:eastAsia="Times New Roman" w:hAnsi="Century Gothic" w:cs="Calibri"/>
                <w:b/>
                <w:bCs/>
                <w:color w:val="FFFFFF"/>
                <w:sz w:val="24"/>
                <w:szCs w:val="24"/>
                <w:lang w:eastAsia="en-ZA"/>
              </w:rPr>
              <w:t>Fee ex VAT</w:t>
            </w:r>
          </w:p>
        </w:tc>
        <w:tc>
          <w:tcPr>
            <w:tcW w:w="1448" w:type="dxa"/>
            <w:tcBorders>
              <w:top w:val="single" w:sz="8" w:space="0" w:color="auto"/>
              <w:left w:val="nil"/>
              <w:bottom w:val="single" w:sz="8" w:space="0" w:color="auto"/>
              <w:right w:val="single" w:sz="8" w:space="0" w:color="auto"/>
            </w:tcBorders>
            <w:shd w:val="clear" w:color="000000" w:fill="A5A5A5"/>
            <w:noWrap/>
            <w:vAlign w:val="bottom"/>
            <w:hideMark/>
          </w:tcPr>
          <w:p w14:paraId="1FF230F7" w14:textId="77777777" w:rsidR="0015440B" w:rsidRPr="0015440B" w:rsidRDefault="0015440B" w:rsidP="0015440B">
            <w:pPr>
              <w:spacing w:after="0" w:line="240" w:lineRule="auto"/>
              <w:rPr>
                <w:rFonts w:ascii="Century Gothic" w:eastAsia="Times New Roman" w:hAnsi="Century Gothic" w:cs="Calibri"/>
                <w:b/>
                <w:bCs/>
                <w:color w:val="FFFFFF"/>
                <w:sz w:val="24"/>
                <w:szCs w:val="24"/>
                <w:lang w:eastAsia="en-ZA"/>
              </w:rPr>
            </w:pPr>
            <w:r w:rsidRPr="0015440B">
              <w:rPr>
                <w:rFonts w:ascii="Century Gothic" w:eastAsia="Times New Roman" w:hAnsi="Century Gothic" w:cs="Calibri"/>
                <w:b/>
                <w:bCs/>
                <w:color w:val="FFFFFF"/>
                <w:sz w:val="24"/>
                <w:szCs w:val="24"/>
                <w:lang w:eastAsia="en-ZA"/>
              </w:rPr>
              <w:t>% Discount</w:t>
            </w:r>
          </w:p>
        </w:tc>
        <w:tc>
          <w:tcPr>
            <w:tcW w:w="2246" w:type="dxa"/>
            <w:tcBorders>
              <w:top w:val="single" w:sz="8" w:space="0" w:color="auto"/>
              <w:left w:val="nil"/>
              <w:bottom w:val="single" w:sz="8" w:space="0" w:color="auto"/>
              <w:right w:val="single" w:sz="8" w:space="0" w:color="auto"/>
            </w:tcBorders>
            <w:shd w:val="clear" w:color="000000" w:fill="A5A5A5"/>
            <w:noWrap/>
            <w:vAlign w:val="bottom"/>
            <w:hideMark/>
          </w:tcPr>
          <w:p w14:paraId="294D494D" w14:textId="77777777" w:rsidR="0015440B" w:rsidRPr="0015440B" w:rsidRDefault="0015440B" w:rsidP="0015440B">
            <w:pPr>
              <w:spacing w:after="0" w:line="240" w:lineRule="auto"/>
              <w:rPr>
                <w:rFonts w:ascii="Century Gothic" w:eastAsia="Times New Roman" w:hAnsi="Century Gothic" w:cs="Calibri"/>
                <w:b/>
                <w:bCs/>
                <w:color w:val="FFFFFF"/>
                <w:sz w:val="24"/>
                <w:szCs w:val="24"/>
                <w:lang w:eastAsia="en-ZA"/>
              </w:rPr>
            </w:pPr>
            <w:r w:rsidRPr="0015440B">
              <w:rPr>
                <w:rFonts w:ascii="Century Gothic" w:eastAsia="Times New Roman" w:hAnsi="Century Gothic" w:cs="Calibri"/>
                <w:b/>
                <w:bCs/>
                <w:color w:val="FFFFFF"/>
                <w:sz w:val="24"/>
                <w:szCs w:val="24"/>
                <w:lang w:eastAsia="en-ZA"/>
              </w:rPr>
              <w:t>Final Fees ex VAT</w:t>
            </w:r>
          </w:p>
        </w:tc>
      </w:tr>
      <w:tr w:rsidR="0015440B" w:rsidRPr="0015440B" w14:paraId="4EB2C104" w14:textId="77777777" w:rsidTr="0015440B">
        <w:trPr>
          <w:divId w:val="523978286"/>
          <w:trHeight w:val="260"/>
        </w:trPr>
        <w:tc>
          <w:tcPr>
            <w:tcW w:w="2750" w:type="dxa"/>
            <w:tcBorders>
              <w:top w:val="nil"/>
              <w:left w:val="single" w:sz="8" w:space="0" w:color="auto"/>
              <w:bottom w:val="single" w:sz="4" w:space="0" w:color="auto"/>
              <w:right w:val="single" w:sz="4" w:space="0" w:color="auto"/>
            </w:tcBorders>
            <w:shd w:val="clear" w:color="auto" w:fill="auto"/>
            <w:noWrap/>
            <w:vAlign w:val="bottom"/>
            <w:hideMark/>
          </w:tcPr>
          <w:p w14:paraId="020BAABE"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Design</w:t>
            </w:r>
          </w:p>
        </w:tc>
        <w:tc>
          <w:tcPr>
            <w:tcW w:w="1406" w:type="dxa"/>
            <w:tcBorders>
              <w:top w:val="nil"/>
              <w:left w:val="nil"/>
              <w:bottom w:val="single" w:sz="4" w:space="0" w:color="auto"/>
              <w:right w:val="single" w:sz="4" w:space="0" w:color="auto"/>
            </w:tcBorders>
            <w:shd w:val="clear" w:color="auto" w:fill="auto"/>
            <w:noWrap/>
            <w:vAlign w:val="bottom"/>
            <w:hideMark/>
          </w:tcPr>
          <w:p w14:paraId="14A1F3E6"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Stages 1-3</w:t>
            </w:r>
          </w:p>
        </w:tc>
        <w:tc>
          <w:tcPr>
            <w:tcW w:w="1364" w:type="dxa"/>
            <w:tcBorders>
              <w:top w:val="nil"/>
              <w:left w:val="nil"/>
              <w:bottom w:val="single" w:sz="4" w:space="0" w:color="auto"/>
              <w:right w:val="single" w:sz="4" w:space="0" w:color="auto"/>
            </w:tcBorders>
            <w:shd w:val="clear" w:color="auto" w:fill="auto"/>
            <w:noWrap/>
            <w:vAlign w:val="bottom"/>
            <w:hideMark/>
          </w:tcPr>
          <w:p w14:paraId="24166CDD" w14:textId="77777777" w:rsidR="0015440B" w:rsidRPr="0015440B" w:rsidRDefault="0015440B" w:rsidP="0015440B">
            <w:pPr>
              <w:spacing w:after="0" w:line="240" w:lineRule="auto"/>
              <w:jc w:val="center"/>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40%</w:t>
            </w:r>
          </w:p>
        </w:tc>
        <w:tc>
          <w:tcPr>
            <w:tcW w:w="1574" w:type="dxa"/>
            <w:tcBorders>
              <w:top w:val="nil"/>
              <w:left w:val="nil"/>
              <w:bottom w:val="single" w:sz="4" w:space="0" w:color="auto"/>
              <w:right w:val="single" w:sz="4" w:space="0" w:color="auto"/>
            </w:tcBorders>
            <w:shd w:val="clear" w:color="auto" w:fill="auto"/>
            <w:noWrap/>
            <w:vAlign w:val="bottom"/>
            <w:hideMark/>
          </w:tcPr>
          <w:p w14:paraId="0B5B2E82"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R69 775.79</w:t>
            </w:r>
          </w:p>
        </w:tc>
        <w:tc>
          <w:tcPr>
            <w:tcW w:w="1448" w:type="dxa"/>
            <w:tcBorders>
              <w:top w:val="nil"/>
              <w:left w:val="nil"/>
              <w:bottom w:val="single" w:sz="4" w:space="0" w:color="auto"/>
              <w:right w:val="single" w:sz="4" w:space="0" w:color="auto"/>
            </w:tcBorders>
            <w:shd w:val="clear" w:color="auto" w:fill="auto"/>
            <w:noWrap/>
            <w:vAlign w:val="bottom"/>
            <w:hideMark/>
          </w:tcPr>
          <w:p w14:paraId="4413EAFF"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25%</w:t>
            </w:r>
          </w:p>
        </w:tc>
        <w:tc>
          <w:tcPr>
            <w:tcW w:w="2246" w:type="dxa"/>
            <w:tcBorders>
              <w:top w:val="nil"/>
              <w:left w:val="nil"/>
              <w:bottom w:val="single" w:sz="4" w:space="0" w:color="auto"/>
              <w:right w:val="single" w:sz="8" w:space="0" w:color="auto"/>
            </w:tcBorders>
            <w:shd w:val="clear" w:color="auto" w:fill="auto"/>
            <w:noWrap/>
            <w:vAlign w:val="bottom"/>
            <w:hideMark/>
          </w:tcPr>
          <w:p w14:paraId="4B2B1433"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R52 331.84</w:t>
            </w:r>
          </w:p>
        </w:tc>
      </w:tr>
      <w:tr w:rsidR="0015440B" w:rsidRPr="0015440B" w14:paraId="6E7AF880" w14:textId="77777777" w:rsidTr="0015440B">
        <w:trPr>
          <w:divId w:val="523978286"/>
          <w:trHeight w:val="413"/>
        </w:trPr>
        <w:tc>
          <w:tcPr>
            <w:tcW w:w="2750" w:type="dxa"/>
            <w:tcBorders>
              <w:top w:val="nil"/>
              <w:left w:val="single" w:sz="8" w:space="0" w:color="auto"/>
              <w:bottom w:val="single" w:sz="4" w:space="0" w:color="auto"/>
              <w:right w:val="single" w:sz="4" w:space="0" w:color="auto"/>
            </w:tcBorders>
            <w:shd w:val="clear" w:color="auto" w:fill="auto"/>
            <w:vAlign w:val="bottom"/>
            <w:hideMark/>
          </w:tcPr>
          <w:p w14:paraId="3AA3A426" w14:textId="77777777" w:rsidR="0015440B" w:rsidRPr="0015440B" w:rsidRDefault="0015440B" w:rsidP="0015440B">
            <w:pPr>
              <w:spacing w:after="0" w:line="240" w:lineRule="auto"/>
              <w:rPr>
                <w:rFonts w:ascii="Century Gothic" w:eastAsia="Times New Roman" w:hAnsi="Century Gothic" w:cs="Calibri"/>
                <w:color w:val="000000"/>
                <w:sz w:val="20"/>
                <w:szCs w:val="20"/>
                <w:lang w:eastAsia="en-ZA"/>
              </w:rPr>
            </w:pPr>
            <w:r w:rsidRPr="0015440B">
              <w:rPr>
                <w:rFonts w:ascii="Century Gothic" w:eastAsia="Times New Roman" w:hAnsi="Century Gothic" w:cs="Calibri"/>
                <w:color w:val="000000"/>
                <w:sz w:val="20"/>
                <w:szCs w:val="20"/>
                <w:lang w:eastAsia="en-ZA"/>
              </w:rPr>
              <w:t>Municipal/Technical Drawings</w:t>
            </w:r>
          </w:p>
        </w:tc>
        <w:tc>
          <w:tcPr>
            <w:tcW w:w="1406" w:type="dxa"/>
            <w:tcBorders>
              <w:top w:val="nil"/>
              <w:left w:val="nil"/>
              <w:bottom w:val="single" w:sz="4" w:space="0" w:color="auto"/>
              <w:right w:val="single" w:sz="4" w:space="0" w:color="auto"/>
            </w:tcBorders>
            <w:shd w:val="clear" w:color="auto" w:fill="auto"/>
            <w:noWrap/>
            <w:vAlign w:val="bottom"/>
            <w:hideMark/>
          </w:tcPr>
          <w:p w14:paraId="32DD1CA6"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Stage 4.1</w:t>
            </w:r>
          </w:p>
        </w:tc>
        <w:tc>
          <w:tcPr>
            <w:tcW w:w="1364" w:type="dxa"/>
            <w:tcBorders>
              <w:top w:val="nil"/>
              <w:left w:val="nil"/>
              <w:bottom w:val="single" w:sz="4" w:space="0" w:color="auto"/>
              <w:right w:val="single" w:sz="4" w:space="0" w:color="auto"/>
            </w:tcBorders>
            <w:shd w:val="clear" w:color="auto" w:fill="auto"/>
            <w:noWrap/>
            <w:vAlign w:val="bottom"/>
            <w:hideMark/>
          </w:tcPr>
          <w:p w14:paraId="67A0D3C9" w14:textId="77777777" w:rsidR="0015440B" w:rsidRPr="0015440B" w:rsidRDefault="0015440B" w:rsidP="0015440B">
            <w:pPr>
              <w:spacing w:after="0" w:line="240" w:lineRule="auto"/>
              <w:jc w:val="center"/>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20%</w:t>
            </w:r>
          </w:p>
        </w:tc>
        <w:tc>
          <w:tcPr>
            <w:tcW w:w="1574" w:type="dxa"/>
            <w:tcBorders>
              <w:top w:val="nil"/>
              <w:left w:val="nil"/>
              <w:bottom w:val="single" w:sz="4" w:space="0" w:color="auto"/>
              <w:right w:val="single" w:sz="4" w:space="0" w:color="auto"/>
            </w:tcBorders>
            <w:shd w:val="clear" w:color="auto" w:fill="auto"/>
            <w:noWrap/>
            <w:vAlign w:val="bottom"/>
            <w:hideMark/>
          </w:tcPr>
          <w:p w14:paraId="1FE9AACD"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R34 887.90</w:t>
            </w:r>
          </w:p>
        </w:tc>
        <w:tc>
          <w:tcPr>
            <w:tcW w:w="1448" w:type="dxa"/>
            <w:tcBorders>
              <w:top w:val="nil"/>
              <w:left w:val="nil"/>
              <w:bottom w:val="single" w:sz="4" w:space="0" w:color="auto"/>
              <w:right w:val="single" w:sz="4" w:space="0" w:color="auto"/>
            </w:tcBorders>
            <w:shd w:val="clear" w:color="auto" w:fill="auto"/>
            <w:noWrap/>
            <w:vAlign w:val="bottom"/>
            <w:hideMark/>
          </w:tcPr>
          <w:p w14:paraId="624A39B6"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0%</w:t>
            </w:r>
          </w:p>
        </w:tc>
        <w:tc>
          <w:tcPr>
            <w:tcW w:w="2246" w:type="dxa"/>
            <w:tcBorders>
              <w:top w:val="nil"/>
              <w:left w:val="nil"/>
              <w:bottom w:val="single" w:sz="4" w:space="0" w:color="auto"/>
              <w:right w:val="single" w:sz="8" w:space="0" w:color="auto"/>
            </w:tcBorders>
            <w:shd w:val="clear" w:color="auto" w:fill="auto"/>
            <w:noWrap/>
            <w:vAlign w:val="bottom"/>
            <w:hideMark/>
          </w:tcPr>
          <w:p w14:paraId="5494E0A5"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R34 887.90</w:t>
            </w:r>
          </w:p>
        </w:tc>
      </w:tr>
      <w:tr w:rsidR="0015440B" w:rsidRPr="0015440B" w14:paraId="0F266D1E" w14:textId="77777777" w:rsidTr="0015440B">
        <w:trPr>
          <w:divId w:val="523978286"/>
          <w:trHeight w:val="423"/>
        </w:trPr>
        <w:tc>
          <w:tcPr>
            <w:tcW w:w="2750" w:type="dxa"/>
            <w:tcBorders>
              <w:top w:val="nil"/>
              <w:left w:val="single" w:sz="8" w:space="0" w:color="auto"/>
              <w:bottom w:val="single" w:sz="4" w:space="0" w:color="auto"/>
              <w:right w:val="single" w:sz="4" w:space="0" w:color="auto"/>
            </w:tcBorders>
            <w:shd w:val="clear" w:color="auto" w:fill="auto"/>
            <w:hideMark/>
          </w:tcPr>
          <w:p w14:paraId="7E9C292D" w14:textId="77777777" w:rsidR="0015440B" w:rsidRPr="0015440B" w:rsidRDefault="0015440B" w:rsidP="0015440B">
            <w:pPr>
              <w:spacing w:after="0" w:line="240" w:lineRule="auto"/>
              <w:rPr>
                <w:rFonts w:ascii="Century Gothic" w:eastAsia="Times New Roman" w:hAnsi="Century Gothic" w:cs="Calibri"/>
                <w:color w:val="000000"/>
                <w:sz w:val="20"/>
                <w:szCs w:val="20"/>
                <w:lang w:eastAsia="en-ZA"/>
              </w:rPr>
            </w:pPr>
            <w:r w:rsidRPr="0015440B">
              <w:rPr>
                <w:rFonts w:ascii="Century Gothic" w:eastAsia="Times New Roman" w:hAnsi="Century Gothic" w:cs="Calibri"/>
                <w:color w:val="000000"/>
                <w:sz w:val="20"/>
                <w:szCs w:val="20"/>
                <w:lang w:eastAsia="en-ZA"/>
              </w:rPr>
              <w:t>Construction drawings and Tender</w:t>
            </w:r>
          </w:p>
        </w:tc>
        <w:tc>
          <w:tcPr>
            <w:tcW w:w="1406" w:type="dxa"/>
            <w:tcBorders>
              <w:top w:val="nil"/>
              <w:left w:val="nil"/>
              <w:bottom w:val="single" w:sz="4" w:space="0" w:color="auto"/>
              <w:right w:val="single" w:sz="4" w:space="0" w:color="auto"/>
            </w:tcBorders>
            <w:shd w:val="clear" w:color="auto" w:fill="auto"/>
            <w:noWrap/>
            <w:vAlign w:val="bottom"/>
            <w:hideMark/>
          </w:tcPr>
          <w:p w14:paraId="47E4AC17"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Stage 4.2</w:t>
            </w:r>
          </w:p>
        </w:tc>
        <w:tc>
          <w:tcPr>
            <w:tcW w:w="1364" w:type="dxa"/>
            <w:tcBorders>
              <w:top w:val="nil"/>
              <w:left w:val="nil"/>
              <w:bottom w:val="single" w:sz="4" w:space="0" w:color="auto"/>
              <w:right w:val="single" w:sz="4" w:space="0" w:color="auto"/>
            </w:tcBorders>
            <w:shd w:val="clear" w:color="auto" w:fill="auto"/>
            <w:noWrap/>
            <w:vAlign w:val="bottom"/>
            <w:hideMark/>
          </w:tcPr>
          <w:p w14:paraId="2AAADB3A" w14:textId="77777777" w:rsidR="0015440B" w:rsidRPr="0015440B" w:rsidRDefault="0015440B" w:rsidP="0015440B">
            <w:pPr>
              <w:spacing w:after="0" w:line="240" w:lineRule="auto"/>
              <w:jc w:val="center"/>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10%</w:t>
            </w:r>
          </w:p>
        </w:tc>
        <w:tc>
          <w:tcPr>
            <w:tcW w:w="1574" w:type="dxa"/>
            <w:tcBorders>
              <w:top w:val="nil"/>
              <w:left w:val="nil"/>
              <w:bottom w:val="single" w:sz="4" w:space="0" w:color="auto"/>
              <w:right w:val="single" w:sz="4" w:space="0" w:color="auto"/>
            </w:tcBorders>
            <w:shd w:val="clear" w:color="auto" w:fill="auto"/>
            <w:noWrap/>
            <w:vAlign w:val="bottom"/>
            <w:hideMark/>
          </w:tcPr>
          <w:p w14:paraId="77A916FC"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R17 443.95</w:t>
            </w:r>
          </w:p>
        </w:tc>
        <w:tc>
          <w:tcPr>
            <w:tcW w:w="1448" w:type="dxa"/>
            <w:tcBorders>
              <w:top w:val="nil"/>
              <w:left w:val="nil"/>
              <w:bottom w:val="single" w:sz="4" w:space="0" w:color="auto"/>
              <w:right w:val="single" w:sz="4" w:space="0" w:color="auto"/>
            </w:tcBorders>
            <w:shd w:val="clear" w:color="auto" w:fill="auto"/>
            <w:noWrap/>
            <w:vAlign w:val="bottom"/>
            <w:hideMark/>
          </w:tcPr>
          <w:p w14:paraId="2CE3B65D"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0%</w:t>
            </w:r>
          </w:p>
        </w:tc>
        <w:tc>
          <w:tcPr>
            <w:tcW w:w="2246" w:type="dxa"/>
            <w:tcBorders>
              <w:top w:val="nil"/>
              <w:left w:val="nil"/>
              <w:bottom w:val="single" w:sz="4" w:space="0" w:color="auto"/>
              <w:right w:val="single" w:sz="8" w:space="0" w:color="auto"/>
            </w:tcBorders>
            <w:shd w:val="clear" w:color="auto" w:fill="auto"/>
            <w:noWrap/>
            <w:vAlign w:val="bottom"/>
            <w:hideMark/>
          </w:tcPr>
          <w:p w14:paraId="36D7C828"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N/A</w:t>
            </w:r>
          </w:p>
        </w:tc>
      </w:tr>
      <w:tr w:rsidR="0015440B" w:rsidRPr="0015440B" w14:paraId="057C4CD6" w14:textId="77777777" w:rsidTr="0015440B">
        <w:trPr>
          <w:divId w:val="523978286"/>
          <w:trHeight w:val="260"/>
        </w:trPr>
        <w:tc>
          <w:tcPr>
            <w:tcW w:w="2750" w:type="dxa"/>
            <w:tcBorders>
              <w:top w:val="nil"/>
              <w:left w:val="single" w:sz="8" w:space="0" w:color="auto"/>
              <w:bottom w:val="single" w:sz="8" w:space="0" w:color="auto"/>
              <w:right w:val="single" w:sz="4" w:space="0" w:color="auto"/>
            </w:tcBorders>
            <w:shd w:val="clear" w:color="auto" w:fill="auto"/>
            <w:noWrap/>
            <w:vAlign w:val="bottom"/>
            <w:hideMark/>
          </w:tcPr>
          <w:p w14:paraId="5034CF6B"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Construction</w:t>
            </w:r>
          </w:p>
        </w:tc>
        <w:tc>
          <w:tcPr>
            <w:tcW w:w="1406" w:type="dxa"/>
            <w:tcBorders>
              <w:top w:val="nil"/>
              <w:left w:val="nil"/>
              <w:bottom w:val="single" w:sz="8" w:space="0" w:color="auto"/>
              <w:right w:val="single" w:sz="4" w:space="0" w:color="auto"/>
            </w:tcBorders>
            <w:shd w:val="clear" w:color="auto" w:fill="auto"/>
            <w:noWrap/>
            <w:vAlign w:val="bottom"/>
            <w:hideMark/>
          </w:tcPr>
          <w:p w14:paraId="15062C91"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Stages 5-6</w:t>
            </w:r>
          </w:p>
        </w:tc>
        <w:tc>
          <w:tcPr>
            <w:tcW w:w="1364" w:type="dxa"/>
            <w:tcBorders>
              <w:top w:val="nil"/>
              <w:left w:val="nil"/>
              <w:bottom w:val="single" w:sz="8" w:space="0" w:color="auto"/>
              <w:right w:val="single" w:sz="4" w:space="0" w:color="auto"/>
            </w:tcBorders>
            <w:shd w:val="clear" w:color="auto" w:fill="auto"/>
            <w:noWrap/>
            <w:vAlign w:val="bottom"/>
            <w:hideMark/>
          </w:tcPr>
          <w:p w14:paraId="28E87159" w14:textId="77777777" w:rsidR="0015440B" w:rsidRPr="0015440B" w:rsidRDefault="0015440B" w:rsidP="0015440B">
            <w:pPr>
              <w:spacing w:after="0" w:line="240" w:lineRule="auto"/>
              <w:jc w:val="center"/>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30%</w:t>
            </w:r>
          </w:p>
        </w:tc>
        <w:tc>
          <w:tcPr>
            <w:tcW w:w="1574" w:type="dxa"/>
            <w:tcBorders>
              <w:top w:val="nil"/>
              <w:left w:val="nil"/>
              <w:bottom w:val="single" w:sz="8" w:space="0" w:color="auto"/>
              <w:right w:val="single" w:sz="4" w:space="0" w:color="auto"/>
            </w:tcBorders>
            <w:shd w:val="clear" w:color="auto" w:fill="auto"/>
            <w:noWrap/>
            <w:vAlign w:val="bottom"/>
            <w:hideMark/>
          </w:tcPr>
          <w:p w14:paraId="78511F6C"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R52 331.84</w:t>
            </w:r>
          </w:p>
        </w:tc>
        <w:tc>
          <w:tcPr>
            <w:tcW w:w="1448" w:type="dxa"/>
            <w:tcBorders>
              <w:top w:val="nil"/>
              <w:left w:val="nil"/>
              <w:bottom w:val="single" w:sz="8" w:space="0" w:color="auto"/>
              <w:right w:val="single" w:sz="4" w:space="0" w:color="auto"/>
            </w:tcBorders>
            <w:shd w:val="clear" w:color="auto" w:fill="auto"/>
            <w:noWrap/>
            <w:vAlign w:val="bottom"/>
            <w:hideMark/>
          </w:tcPr>
          <w:p w14:paraId="5B2F65FF"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0%</w:t>
            </w:r>
          </w:p>
        </w:tc>
        <w:tc>
          <w:tcPr>
            <w:tcW w:w="2246" w:type="dxa"/>
            <w:tcBorders>
              <w:top w:val="nil"/>
              <w:left w:val="nil"/>
              <w:bottom w:val="single" w:sz="8" w:space="0" w:color="auto"/>
              <w:right w:val="single" w:sz="8" w:space="0" w:color="auto"/>
            </w:tcBorders>
            <w:shd w:val="clear" w:color="auto" w:fill="auto"/>
            <w:noWrap/>
            <w:vAlign w:val="bottom"/>
            <w:hideMark/>
          </w:tcPr>
          <w:p w14:paraId="4468D9E7" w14:textId="77777777" w:rsidR="0015440B" w:rsidRPr="0015440B" w:rsidRDefault="0015440B" w:rsidP="0015440B">
            <w:pPr>
              <w:spacing w:after="0" w:line="240" w:lineRule="auto"/>
              <w:jc w:val="right"/>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N/A</w:t>
            </w:r>
          </w:p>
        </w:tc>
      </w:tr>
      <w:tr w:rsidR="0015440B" w:rsidRPr="0015440B" w14:paraId="66E20464" w14:textId="77777777" w:rsidTr="0015440B">
        <w:trPr>
          <w:divId w:val="523978286"/>
          <w:trHeight w:val="260"/>
        </w:trPr>
        <w:tc>
          <w:tcPr>
            <w:tcW w:w="2750" w:type="dxa"/>
            <w:tcBorders>
              <w:top w:val="nil"/>
              <w:left w:val="single" w:sz="4" w:space="0" w:color="auto"/>
              <w:bottom w:val="nil"/>
              <w:right w:val="nil"/>
            </w:tcBorders>
            <w:shd w:val="clear" w:color="auto" w:fill="auto"/>
            <w:noWrap/>
            <w:vAlign w:val="bottom"/>
            <w:hideMark/>
          </w:tcPr>
          <w:p w14:paraId="0C9C6006"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1406" w:type="dxa"/>
            <w:tcBorders>
              <w:top w:val="nil"/>
              <w:left w:val="nil"/>
              <w:bottom w:val="nil"/>
              <w:right w:val="nil"/>
            </w:tcBorders>
            <w:shd w:val="clear" w:color="auto" w:fill="auto"/>
            <w:noWrap/>
            <w:vAlign w:val="bottom"/>
            <w:hideMark/>
          </w:tcPr>
          <w:p w14:paraId="661C7515"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1364" w:type="dxa"/>
            <w:tcBorders>
              <w:top w:val="nil"/>
              <w:left w:val="nil"/>
              <w:bottom w:val="nil"/>
              <w:right w:val="nil"/>
            </w:tcBorders>
            <w:shd w:val="clear" w:color="auto" w:fill="auto"/>
            <w:noWrap/>
            <w:vAlign w:val="bottom"/>
            <w:hideMark/>
          </w:tcPr>
          <w:p w14:paraId="6CC49B97"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1574" w:type="dxa"/>
            <w:tcBorders>
              <w:top w:val="nil"/>
              <w:left w:val="nil"/>
              <w:bottom w:val="nil"/>
              <w:right w:val="nil"/>
            </w:tcBorders>
            <w:shd w:val="clear" w:color="auto" w:fill="auto"/>
            <w:noWrap/>
            <w:vAlign w:val="bottom"/>
            <w:hideMark/>
          </w:tcPr>
          <w:p w14:paraId="4D91DE73"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1448" w:type="dxa"/>
            <w:tcBorders>
              <w:top w:val="nil"/>
              <w:left w:val="nil"/>
              <w:bottom w:val="nil"/>
              <w:right w:val="nil"/>
            </w:tcBorders>
            <w:shd w:val="clear" w:color="auto" w:fill="auto"/>
            <w:noWrap/>
            <w:vAlign w:val="bottom"/>
            <w:hideMark/>
          </w:tcPr>
          <w:p w14:paraId="700FBF83"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2246" w:type="dxa"/>
            <w:tcBorders>
              <w:top w:val="nil"/>
              <w:left w:val="nil"/>
              <w:bottom w:val="nil"/>
              <w:right w:val="single" w:sz="4" w:space="0" w:color="auto"/>
            </w:tcBorders>
            <w:shd w:val="clear" w:color="auto" w:fill="auto"/>
            <w:noWrap/>
            <w:vAlign w:val="bottom"/>
            <w:hideMark/>
          </w:tcPr>
          <w:p w14:paraId="2732E759"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r>
      <w:tr w:rsidR="0015440B" w:rsidRPr="0015440B" w14:paraId="1041A365" w14:textId="77777777" w:rsidTr="0015440B">
        <w:trPr>
          <w:divId w:val="523978286"/>
          <w:trHeight w:val="260"/>
        </w:trPr>
        <w:tc>
          <w:tcPr>
            <w:tcW w:w="27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7CF5FFA" w14:textId="77777777" w:rsidR="0015440B" w:rsidRPr="0015440B" w:rsidRDefault="0015440B" w:rsidP="0015440B">
            <w:pPr>
              <w:spacing w:after="0" w:line="240" w:lineRule="auto"/>
              <w:rPr>
                <w:rFonts w:ascii="Century Gothic" w:eastAsia="Times New Roman" w:hAnsi="Century Gothic" w:cs="Calibri"/>
                <w:color w:val="000000"/>
                <w:lang w:eastAsia="en-ZA"/>
              </w:rPr>
            </w:pPr>
            <w:r w:rsidRPr="0015440B">
              <w:rPr>
                <w:rFonts w:ascii="Century Gothic" w:eastAsia="Times New Roman" w:hAnsi="Century Gothic" w:cs="Calibri"/>
                <w:color w:val="000000"/>
                <w:lang w:eastAsia="en-ZA"/>
              </w:rPr>
              <w:t>Total ex. Discount</w:t>
            </w:r>
          </w:p>
        </w:tc>
        <w:tc>
          <w:tcPr>
            <w:tcW w:w="1406" w:type="dxa"/>
            <w:tcBorders>
              <w:top w:val="single" w:sz="4" w:space="0" w:color="auto"/>
              <w:left w:val="nil"/>
              <w:bottom w:val="single" w:sz="8" w:space="0" w:color="auto"/>
              <w:right w:val="single" w:sz="4" w:space="0" w:color="auto"/>
            </w:tcBorders>
            <w:shd w:val="clear" w:color="auto" w:fill="auto"/>
            <w:noWrap/>
            <w:vAlign w:val="bottom"/>
            <w:hideMark/>
          </w:tcPr>
          <w:p w14:paraId="39A19FA9"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1364" w:type="dxa"/>
            <w:tcBorders>
              <w:top w:val="single" w:sz="4" w:space="0" w:color="auto"/>
              <w:left w:val="nil"/>
              <w:bottom w:val="single" w:sz="8" w:space="0" w:color="auto"/>
              <w:right w:val="single" w:sz="8" w:space="0" w:color="auto"/>
            </w:tcBorders>
            <w:shd w:val="clear" w:color="auto" w:fill="auto"/>
            <w:noWrap/>
            <w:vAlign w:val="bottom"/>
            <w:hideMark/>
          </w:tcPr>
          <w:p w14:paraId="0876E5D2"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1574" w:type="dxa"/>
            <w:tcBorders>
              <w:top w:val="single" w:sz="8" w:space="0" w:color="auto"/>
              <w:left w:val="nil"/>
              <w:bottom w:val="single" w:sz="8" w:space="0" w:color="auto"/>
              <w:right w:val="single" w:sz="8" w:space="0" w:color="auto"/>
            </w:tcBorders>
            <w:shd w:val="clear" w:color="auto" w:fill="auto"/>
            <w:noWrap/>
            <w:vAlign w:val="bottom"/>
            <w:hideMark/>
          </w:tcPr>
          <w:p w14:paraId="545B7172" w14:textId="77777777" w:rsidR="0015440B" w:rsidRPr="0015440B" w:rsidRDefault="0015440B" w:rsidP="0015440B">
            <w:pPr>
              <w:spacing w:after="0" w:line="240" w:lineRule="auto"/>
              <w:jc w:val="right"/>
              <w:rPr>
                <w:rFonts w:ascii="Century Gothic" w:eastAsia="Times New Roman" w:hAnsi="Century Gothic" w:cs="Calibri"/>
                <w:color w:val="000000"/>
                <w:lang w:eastAsia="en-ZA"/>
              </w:rPr>
            </w:pPr>
            <w:r w:rsidRPr="0015440B">
              <w:rPr>
                <w:rFonts w:ascii="Century Gothic" w:eastAsia="Times New Roman" w:hAnsi="Century Gothic" w:cs="Calibri"/>
                <w:color w:val="000000"/>
                <w:lang w:eastAsia="en-ZA"/>
              </w:rPr>
              <w:t>R174 439.48</w:t>
            </w:r>
          </w:p>
        </w:tc>
        <w:tc>
          <w:tcPr>
            <w:tcW w:w="1448" w:type="dxa"/>
            <w:tcBorders>
              <w:top w:val="single" w:sz="4" w:space="0" w:color="auto"/>
              <w:left w:val="nil"/>
              <w:bottom w:val="single" w:sz="8" w:space="0" w:color="auto"/>
              <w:right w:val="single" w:sz="4" w:space="0" w:color="auto"/>
            </w:tcBorders>
            <w:shd w:val="clear" w:color="auto" w:fill="auto"/>
            <w:noWrap/>
            <w:vAlign w:val="bottom"/>
            <w:hideMark/>
          </w:tcPr>
          <w:p w14:paraId="531BF92E"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2246" w:type="dxa"/>
            <w:tcBorders>
              <w:top w:val="single" w:sz="4" w:space="0" w:color="auto"/>
              <w:left w:val="nil"/>
              <w:bottom w:val="single" w:sz="8" w:space="0" w:color="auto"/>
              <w:right w:val="single" w:sz="4" w:space="0" w:color="auto"/>
            </w:tcBorders>
            <w:shd w:val="clear" w:color="auto" w:fill="auto"/>
            <w:noWrap/>
            <w:vAlign w:val="bottom"/>
            <w:hideMark/>
          </w:tcPr>
          <w:p w14:paraId="73334096"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r>
      <w:tr w:rsidR="0015440B" w:rsidRPr="0015440B" w14:paraId="2632A920" w14:textId="77777777" w:rsidTr="0015440B">
        <w:trPr>
          <w:divId w:val="523978286"/>
          <w:trHeight w:val="260"/>
        </w:trPr>
        <w:tc>
          <w:tcPr>
            <w:tcW w:w="2750" w:type="dxa"/>
            <w:tcBorders>
              <w:top w:val="nil"/>
              <w:left w:val="single" w:sz="8" w:space="0" w:color="auto"/>
              <w:bottom w:val="single" w:sz="8" w:space="0" w:color="auto"/>
              <w:right w:val="single" w:sz="8" w:space="0" w:color="auto"/>
            </w:tcBorders>
            <w:shd w:val="clear" w:color="000000" w:fill="A5A5A5"/>
            <w:noWrap/>
            <w:vAlign w:val="bottom"/>
            <w:hideMark/>
          </w:tcPr>
          <w:p w14:paraId="4126188E" w14:textId="77777777" w:rsidR="0015440B" w:rsidRPr="0015440B" w:rsidRDefault="0015440B" w:rsidP="0015440B">
            <w:pPr>
              <w:spacing w:after="0" w:line="240" w:lineRule="auto"/>
              <w:rPr>
                <w:rFonts w:ascii="Century Gothic" w:eastAsia="Times New Roman" w:hAnsi="Century Gothic" w:cs="Calibri"/>
                <w:b/>
                <w:bCs/>
                <w:color w:val="FFFFFF"/>
                <w:sz w:val="24"/>
                <w:szCs w:val="24"/>
                <w:lang w:eastAsia="en-ZA"/>
              </w:rPr>
            </w:pPr>
            <w:r w:rsidRPr="0015440B">
              <w:rPr>
                <w:rFonts w:ascii="Century Gothic" w:eastAsia="Times New Roman" w:hAnsi="Century Gothic" w:cs="Calibri"/>
                <w:b/>
                <w:bCs/>
                <w:color w:val="FFFFFF"/>
                <w:sz w:val="24"/>
                <w:szCs w:val="24"/>
                <w:lang w:eastAsia="en-ZA"/>
              </w:rPr>
              <w:t>Total incl. Discount</w:t>
            </w:r>
          </w:p>
        </w:tc>
        <w:tc>
          <w:tcPr>
            <w:tcW w:w="1406" w:type="dxa"/>
            <w:tcBorders>
              <w:top w:val="nil"/>
              <w:left w:val="nil"/>
              <w:bottom w:val="single" w:sz="8" w:space="0" w:color="auto"/>
              <w:right w:val="nil"/>
            </w:tcBorders>
            <w:shd w:val="clear" w:color="auto" w:fill="auto"/>
            <w:noWrap/>
            <w:vAlign w:val="bottom"/>
            <w:hideMark/>
          </w:tcPr>
          <w:p w14:paraId="6D88E8A2"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1364" w:type="dxa"/>
            <w:tcBorders>
              <w:top w:val="nil"/>
              <w:left w:val="nil"/>
              <w:bottom w:val="single" w:sz="8" w:space="0" w:color="auto"/>
              <w:right w:val="nil"/>
            </w:tcBorders>
            <w:shd w:val="clear" w:color="auto" w:fill="auto"/>
            <w:noWrap/>
            <w:vAlign w:val="bottom"/>
            <w:hideMark/>
          </w:tcPr>
          <w:p w14:paraId="38518204"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1574" w:type="dxa"/>
            <w:tcBorders>
              <w:top w:val="nil"/>
              <w:left w:val="nil"/>
              <w:bottom w:val="single" w:sz="8" w:space="0" w:color="auto"/>
              <w:right w:val="nil"/>
            </w:tcBorders>
            <w:shd w:val="clear" w:color="auto" w:fill="auto"/>
            <w:noWrap/>
            <w:vAlign w:val="bottom"/>
            <w:hideMark/>
          </w:tcPr>
          <w:p w14:paraId="29F5B456"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 </w:t>
            </w:r>
          </w:p>
        </w:tc>
        <w:tc>
          <w:tcPr>
            <w:tcW w:w="1448" w:type="dxa"/>
            <w:tcBorders>
              <w:top w:val="nil"/>
              <w:left w:val="single" w:sz="8" w:space="0" w:color="auto"/>
              <w:bottom w:val="single" w:sz="8" w:space="0" w:color="auto"/>
              <w:right w:val="single" w:sz="8" w:space="0" w:color="auto"/>
            </w:tcBorders>
            <w:shd w:val="clear" w:color="auto" w:fill="auto"/>
            <w:noWrap/>
            <w:vAlign w:val="bottom"/>
            <w:hideMark/>
          </w:tcPr>
          <w:p w14:paraId="52141BC3" w14:textId="77777777" w:rsidR="0015440B" w:rsidRPr="0015440B" w:rsidRDefault="0015440B" w:rsidP="0015440B">
            <w:pPr>
              <w:spacing w:after="0" w:line="240" w:lineRule="auto"/>
              <w:rPr>
                <w:rFonts w:ascii="Century Gothic" w:eastAsia="Times New Roman" w:hAnsi="Century Gothic" w:cs="Calibri"/>
                <w:color w:val="000000"/>
                <w:sz w:val="24"/>
                <w:szCs w:val="24"/>
                <w:lang w:eastAsia="en-ZA"/>
              </w:rPr>
            </w:pPr>
            <w:r w:rsidRPr="0015440B">
              <w:rPr>
                <w:rFonts w:ascii="Century Gothic" w:eastAsia="Times New Roman" w:hAnsi="Century Gothic" w:cs="Calibri"/>
                <w:color w:val="000000"/>
                <w:sz w:val="24"/>
                <w:szCs w:val="24"/>
                <w:lang w:eastAsia="en-ZA"/>
              </w:rPr>
              <w:t>Ex. VAT</w:t>
            </w:r>
          </w:p>
        </w:tc>
        <w:tc>
          <w:tcPr>
            <w:tcW w:w="2246" w:type="dxa"/>
            <w:tcBorders>
              <w:top w:val="nil"/>
              <w:left w:val="nil"/>
              <w:bottom w:val="single" w:sz="8" w:space="0" w:color="auto"/>
              <w:right w:val="single" w:sz="8" w:space="0" w:color="auto"/>
            </w:tcBorders>
            <w:shd w:val="clear" w:color="000000" w:fill="A5A5A5"/>
            <w:noWrap/>
            <w:vAlign w:val="bottom"/>
            <w:hideMark/>
          </w:tcPr>
          <w:p w14:paraId="6879DD7B" w14:textId="77777777" w:rsidR="0015440B" w:rsidRPr="0015440B" w:rsidRDefault="0015440B" w:rsidP="0015440B">
            <w:pPr>
              <w:spacing w:after="0" w:line="240" w:lineRule="auto"/>
              <w:jc w:val="right"/>
              <w:rPr>
                <w:rFonts w:ascii="Century Gothic" w:eastAsia="Times New Roman" w:hAnsi="Century Gothic" w:cs="Calibri"/>
                <w:b/>
                <w:bCs/>
                <w:color w:val="FFFFFF"/>
                <w:sz w:val="24"/>
                <w:szCs w:val="24"/>
                <w:lang w:eastAsia="en-ZA"/>
              </w:rPr>
            </w:pPr>
            <w:r w:rsidRPr="0015440B">
              <w:rPr>
                <w:rFonts w:ascii="Century Gothic" w:eastAsia="Times New Roman" w:hAnsi="Century Gothic" w:cs="Calibri"/>
                <w:b/>
                <w:bCs/>
                <w:color w:val="FFFFFF"/>
                <w:sz w:val="24"/>
                <w:szCs w:val="24"/>
                <w:lang w:eastAsia="en-ZA"/>
              </w:rPr>
              <w:t>R87 219.74</w:t>
            </w:r>
          </w:p>
        </w:tc>
      </w:tr>
    </w:tbl>
    <w:p w14:paraId="64707871" w14:textId="14C19DC5" w:rsidR="00E91A05" w:rsidRDefault="007C357E" w:rsidP="007C357E">
      <w:pPr>
        <w:spacing w:after="200" w:line="276" w:lineRule="auto"/>
        <w:rPr>
          <w:rFonts w:ascii="Century Gothic" w:hAnsi="Century Gothic"/>
          <w:sz w:val="20"/>
          <w:szCs w:val="20"/>
        </w:rPr>
      </w:pPr>
      <w:r>
        <w:rPr>
          <w:rFonts w:ascii="Century Gothic" w:hAnsi="Century Gothic"/>
          <w:sz w:val="20"/>
          <w:szCs w:val="20"/>
        </w:rPr>
        <w:fldChar w:fldCharType="end"/>
      </w:r>
    </w:p>
    <w:p w14:paraId="0101EA44" w14:textId="1A637C0F" w:rsidR="007C357E" w:rsidRDefault="007C357E" w:rsidP="007C357E">
      <w:pPr>
        <w:spacing w:after="200" w:line="276" w:lineRule="auto"/>
        <w:rPr>
          <w:rFonts w:ascii="Century Gothic" w:hAnsi="Century Gothic"/>
          <w:bCs/>
          <w:color w:val="000000" w:themeColor="text1"/>
          <w:sz w:val="24"/>
        </w:rPr>
      </w:pPr>
    </w:p>
    <w:p w14:paraId="759B02AB" w14:textId="56C2554D" w:rsidR="0054756B" w:rsidRDefault="0054756B" w:rsidP="007C357E">
      <w:pPr>
        <w:spacing w:after="200" w:line="276" w:lineRule="auto"/>
        <w:rPr>
          <w:rFonts w:ascii="Century Gothic" w:hAnsi="Century Gothic"/>
          <w:bCs/>
          <w:color w:val="000000" w:themeColor="text1"/>
          <w:sz w:val="24"/>
        </w:rPr>
      </w:pPr>
    </w:p>
    <w:p w14:paraId="784F5C7C" w14:textId="179C085F" w:rsidR="0054756B" w:rsidRDefault="0054756B" w:rsidP="007C357E">
      <w:pPr>
        <w:spacing w:after="200" w:line="276" w:lineRule="auto"/>
        <w:rPr>
          <w:rFonts w:ascii="Century Gothic" w:hAnsi="Century Gothic"/>
          <w:bCs/>
          <w:color w:val="000000" w:themeColor="text1"/>
          <w:sz w:val="24"/>
        </w:rPr>
      </w:pPr>
    </w:p>
    <w:p w14:paraId="57F9D9C9" w14:textId="77777777" w:rsidR="0054756B" w:rsidRDefault="0054756B" w:rsidP="007C357E">
      <w:pPr>
        <w:spacing w:after="200" w:line="276" w:lineRule="auto"/>
        <w:rPr>
          <w:rFonts w:ascii="Century Gothic" w:hAnsi="Century Gothic"/>
          <w:sz w:val="20"/>
          <w:szCs w:val="20"/>
        </w:rPr>
      </w:pPr>
    </w:p>
    <w:p w14:paraId="1F74476F" w14:textId="4AE53016" w:rsidR="007C357E" w:rsidRDefault="007C357E" w:rsidP="007C357E">
      <w:pPr>
        <w:spacing w:after="200" w:line="276" w:lineRule="auto"/>
        <w:rPr>
          <w:rFonts w:ascii="Century Gothic" w:hAnsi="Century Gothic"/>
          <w:sz w:val="20"/>
          <w:szCs w:val="20"/>
        </w:rPr>
      </w:pPr>
    </w:p>
    <w:p w14:paraId="55728FC3" w14:textId="523DC893" w:rsidR="007C357E" w:rsidRPr="0004790E" w:rsidRDefault="007C357E" w:rsidP="007C357E">
      <w:pPr>
        <w:spacing w:after="200" w:line="276" w:lineRule="auto"/>
        <w:rPr>
          <w:rFonts w:ascii="Century Gothic" w:hAnsi="Century Gothic"/>
          <w:sz w:val="28"/>
          <w:szCs w:val="28"/>
          <w:u w:val="single"/>
        </w:rPr>
      </w:pPr>
      <w:r w:rsidRPr="001B5A60">
        <w:rPr>
          <w:rFonts w:ascii="Century Gothic" w:hAnsi="Century Gothic"/>
          <w:b/>
          <w:bCs/>
          <w:sz w:val="28"/>
          <w:szCs w:val="28"/>
          <w:u w:val="single"/>
        </w:rPr>
        <w:lastRenderedPageBreak/>
        <w:t>H.</w:t>
      </w:r>
      <w:r w:rsidR="007212C6" w:rsidRPr="001B5A60">
        <w:rPr>
          <w:rFonts w:ascii="Century Gothic" w:hAnsi="Century Gothic"/>
          <w:b/>
          <w:bCs/>
          <w:sz w:val="28"/>
          <w:szCs w:val="28"/>
          <w:u w:val="single"/>
        </w:rPr>
        <w:t xml:space="preserve"> </w:t>
      </w:r>
      <w:r w:rsidRPr="001B5A60">
        <w:rPr>
          <w:rFonts w:ascii="Century Gothic" w:hAnsi="Century Gothic"/>
          <w:b/>
          <w:bCs/>
          <w:sz w:val="28"/>
          <w:szCs w:val="28"/>
          <w:u w:val="single"/>
        </w:rPr>
        <w:t>Gouws Renders High Resolution Rendering:</w:t>
      </w:r>
      <w:r w:rsidRPr="0004790E">
        <w:rPr>
          <w:rFonts w:ascii="Century Gothic" w:hAnsi="Century Gothic"/>
          <w:b/>
          <w:bCs/>
          <w:sz w:val="28"/>
          <w:szCs w:val="28"/>
        </w:rPr>
        <w:t xml:space="preserve"> </w:t>
      </w:r>
      <w:r w:rsidR="0004790E" w:rsidRPr="0004790E">
        <w:rPr>
          <w:rFonts w:ascii="Century Gothic" w:hAnsi="Century Gothic"/>
          <w:sz w:val="28"/>
          <w:szCs w:val="28"/>
        </w:rPr>
        <w:t>Optional Service</w:t>
      </w:r>
    </w:p>
    <w:p w14:paraId="1C3FA584" w14:textId="0EB34D15" w:rsidR="00B221EB" w:rsidRDefault="00B221EB" w:rsidP="007C357E">
      <w:pPr>
        <w:spacing w:after="200" w:line="276" w:lineRule="auto"/>
        <w:rPr>
          <w:rFonts w:ascii="Century Gothic" w:hAnsi="Century Gothic"/>
          <w:sz w:val="24"/>
          <w:szCs w:val="24"/>
        </w:rPr>
      </w:pPr>
      <w:r>
        <w:rPr>
          <w:rFonts w:ascii="Century Gothic" w:hAnsi="Century Gothic"/>
          <w:sz w:val="24"/>
          <w:szCs w:val="24"/>
        </w:rPr>
        <w:t>This can be tailored to your needs. (Renders added or removed.)</w:t>
      </w:r>
    </w:p>
    <w:p w14:paraId="1D52CD76" w14:textId="4F5F7606" w:rsidR="00B221EB" w:rsidRPr="00B221EB" w:rsidRDefault="00B221EB" w:rsidP="007C357E">
      <w:pPr>
        <w:spacing w:after="200" w:line="276" w:lineRule="auto"/>
        <w:rPr>
          <w:rFonts w:ascii="Century Gothic" w:hAnsi="Century Gothic"/>
          <w:sz w:val="24"/>
          <w:szCs w:val="24"/>
        </w:rPr>
      </w:pPr>
      <w:r>
        <w:rPr>
          <w:rFonts w:ascii="Century Gothic" w:hAnsi="Century Gothic"/>
          <w:sz w:val="24"/>
          <w:szCs w:val="24"/>
        </w:rPr>
        <w:t>As a starting point we can do:</w:t>
      </w:r>
    </w:p>
    <w:p w14:paraId="000F820A" w14:textId="6884FE12" w:rsidR="007212C6" w:rsidRPr="007212C6" w:rsidRDefault="007212C6" w:rsidP="007212C6">
      <w:pPr>
        <w:pStyle w:val="ListParagraph"/>
        <w:numPr>
          <w:ilvl w:val="0"/>
          <w:numId w:val="22"/>
        </w:numPr>
        <w:spacing w:after="200" w:line="276" w:lineRule="auto"/>
        <w:rPr>
          <w:rFonts w:ascii="Century Gothic" w:hAnsi="Century Gothic"/>
          <w:b/>
          <w:bCs/>
          <w:sz w:val="24"/>
          <w:szCs w:val="24"/>
        </w:rPr>
      </w:pPr>
      <w:r>
        <w:rPr>
          <w:rFonts w:ascii="Century Gothic" w:hAnsi="Century Gothic"/>
          <w:sz w:val="24"/>
          <w:szCs w:val="24"/>
        </w:rPr>
        <w:t>1 x Render of each space:</w:t>
      </w:r>
    </w:p>
    <w:p w14:paraId="5113E928" w14:textId="40E7E7A4" w:rsidR="007212C6" w:rsidRPr="00B221EB" w:rsidRDefault="007212C6" w:rsidP="007212C6">
      <w:pPr>
        <w:pStyle w:val="ListParagraph"/>
        <w:numPr>
          <w:ilvl w:val="1"/>
          <w:numId w:val="22"/>
        </w:numPr>
        <w:spacing w:after="200" w:line="276" w:lineRule="auto"/>
        <w:rPr>
          <w:rFonts w:ascii="Century Gothic" w:hAnsi="Century Gothic"/>
          <w:b/>
          <w:bCs/>
          <w:sz w:val="24"/>
          <w:szCs w:val="24"/>
        </w:rPr>
      </w:pPr>
      <w:r>
        <w:rPr>
          <w:rFonts w:ascii="Century Gothic" w:hAnsi="Century Gothic"/>
          <w:sz w:val="24"/>
          <w:szCs w:val="24"/>
        </w:rPr>
        <w:t>Showing finishes and materials in high resolution</w:t>
      </w:r>
      <w:r w:rsidR="00B221EB">
        <w:rPr>
          <w:rFonts w:ascii="Century Gothic" w:hAnsi="Century Gothic"/>
          <w:sz w:val="24"/>
          <w:szCs w:val="24"/>
        </w:rPr>
        <w:t xml:space="preserve"> and Interior Designing for the spaces</w:t>
      </w:r>
      <w:r>
        <w:rPr>
          <w:rFonts w:ascii="Century Gothic" w:hAnsi="Century Gothic"/>
          <w:sz w:val="24"/>
          <w:szCs w:val="24"/>
        </w:rPr>
        <w:t>.</w:t>
      </w:r>
    </w:p>
    <w:p w14:paraId="1BAE55DF" w14:textId="0566D3D2" w:rsidR="00B221EB" w:rsidRPr="00B221EB" w:rsidRDefault="00B221EB" w:rsidP="00B221EB">
      <w:pPr>
        <w:pStyle w:val="ListParagraph"/>
        <w:numPr>
          <w:ilvl w:val="0"/>
          <w:numId w:val="22"/>
        </w:numPr>
        <w:spacing w:after="200" w:line="276" w:lineRule="auto"/>
        <w:rPr>
          <w:rFonts w:ascii="Century Gothic" w:hAnsi="Century Gothic"/>
          <w:b/>
          <w:bCs/>
          <w:sz w:val="24"/>
          <w:szCs w:val="24"/>
        </w:rPr>
      </w:pPr>
      <w:r>
        <w:rPr>
          <w:rFonts w:ascii="Century Gothic" w:hAnsi="Century Gothic"/>
          <w:sz w:val="24"/>
          <w:szCs w:val="24"/>
        </w:rPr>
        <w:t>2 x External Renders:</w:t>
      </w:r>
    </w:p>
    <w:p w14:paraId="54D8C2BB" w14:textId="3E17EC75" w:rsidR="00B221EB" w:rsidRPr="007212C6" w:rsidRDefault="00B221EB" w:rsidP="00B221EB">
      <w:pPr>
        <w:pStyle w:val="ListParagraph"/>
        <w:numPr>
          <w:ilvl w:val="1"/>
          <w:numId w:val="22"/>
        </w:numPr>
        <w:spacing w:after="200" w:line="276" w:lineRule="auto"/>
        <w:rPr>
          <w:rFonts w:ascii="Century Gothic" w:hAnsi="Century Gothic"/>
          <w:b/>
          <w:bCs/>
          <w:sz w:val="24"/>
          <w:szCs w:val="24"/>
        </w:rPr>
      </w:pPr>
      <w:r>
        <w:rPr>
          <w:rFonts w:ascii="Century Gothic" w:hAnsi="Century Gothic"/>
          <w:sz w:val="24"/>
          <w:szCs w:val="24"/>
        </w:rPr>
        <w:t>Showing external finishes and how the house fit within the environment.</w:t>
      </w:r>
    </w:p>
    <w:p w14:paraId="6E61F197" w14:textId="2799A535" w:rsidR="007212C6" w:rsidRDefault="00B221EB" w:rsidP="007212C6">
      <w:pPr>
        <w:spacing w:after="200" w:line="276" w:lineRule="auto"/>
        <w:rPr>
          <w:rFonts w:ascii="Century Gothic" w:hAnsi="Century Gothic"/>
          <w:b/>
          <w:bCs/>
          <w:sz w:val="24"/>
          <w:szCs w:val="24"/>
        </w:rPr>
      </w:pPr>
      <w:r>
        <w:rPr>
          <w:rFonts w:ascii="Century Gothic" w:hAnsi="Century Gothic"/>
          <w:b/>
          <w:bCs/>
          <w:sz w:val="24"/>
          <w:szCs w:val="24"/>
        </w:rPr>
        <w:t xml:space="preserve">6 x Interior Renders @ R3500 per render and Interior Design. </w:t>
      </w:r>
    </w:p>
    <w:p w14:paraId="3D961D15" w14:textId="3CC60601" w:rsidR="00B221EB" w:rsidRPr="00B221EB" w:rsidRDefault="00B221EB" w:rsidP="007212C6">
      <w:pPr>
        <w:spacing w:after="200" w:line="276" w:lineRule="auto"/>
        <w:rPr>
          <w:rFonts w:ascii="Century Gothic" w:hAnsi="Century Gothic"/>
          <w:i/>
          <w:iCs/>
          <w:sz w:val="24"/>
          <w:szCs w:val="24"/>
          <w:u w:val="single"/>
        </w:rPr>
      </w:pP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i/>
          <w:iCs/>
          <w:sz w:val="24"/>
          <w:szCs w:val="24"/>
          <w:u w:val="single"/>
        </w:rPr>
        <w:t>R2</w:t>
      </w:r>
      <w:r>
        <w:rPr>
          <w:rFonts w:ascii="Century Gothic" w:hAnsi="Century Gothic"/>
          <w:i/>
          <w:iCs/>
          <w:sz w:val="24"/>
          <w:szCs w:val="24"/>
          <w:u w:val="single"/>
        </w:rPr>
        <w:t>1</w:t>
      </w:r>
      <w:r w:rsidRPr="00B221EB">
        <w:rPr>
          <w:rFonts w:ascii="Century Gothic" w:hAnsi="Century Gothic"/>
          <w:i/>
          <w:iCs/>
          <w:sz w:val="24"/>
          <w:szCs w:val="24"/>
          <w:u w:val="single"/>
        </w:rPr>
        <w:t> 000.00</w:t>
      </w:r>
    </w:p>
    <w:p w14:paraId="236C0CEB" w14:textId="2750CC1F" w:rsidR="00B221EB" w:rsidRDefault="00B221EB" w:rsidP="007212C6">
      <w:pPr>
        <w:spacing w:after="200" w:line="276" w:lineRule="auto"/>
        <w:rPr>
          <w:rFonts w:ascii="Century Gothic" w:hAnsi="Century Gothic"/>
          <w:b/>
          <w:bCs/>
          <w:sz w:val="24"/>
          <w:szCs w:val="24"/>
        </w:rPr>
      </w:pPr>
      <w:r>
        <w:rPr>
          <w:rFonts w:ascii="Century Gothic" w:hAnsi="Century Gothic"/>
          <w:b/>
          <w:bCs/>
          <w:sz w:val="24"/>
          <w:szCs w:val="24"/>
        </w:rPr>
        <w:t>2 x External Renders @ R3000 per render.</w:t>
      </w:r>
    </w:p>
    <w:p w14:paraId="58266174" w14:textId="4106CEF1" w:rsidR="00B221EB" w:rsidRPr="00B221EB" w:rsidRDefault="00B221EB" w:rsidP="007212C6">
      <w:pPr>
        <w:spacing w:after="200" w:line="276" w:lineRule="auto"/>
        <w:rPr>
          <w:rFonts w:ascii="Century Gothic" w:hAnsi="Century Gothic"/>
          <w:i/>
          <w:iCs/>
          <w:sz w:val="24"/>
          <w:szCs w:val="24"/>
          <w:u w:val="single"/>
        </w:rPr>
      </w:pP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b/>
          <w:bCs/>
          <w:sz w:val="24"/>
          <w:szCs w:val="24"/>
          <w:u w:val="single"/>
        </w:rPr>
        <w:tab/>
      </w:r>
      <w:r w:rsidRPr="00B221EB">
        <w:rPr>
          <w:rFonts w:ascii="Century Gothic" w:hAnsi="Century Gothic"/>
          <w:i/>
          <w:iCs/>
          <w:sz w:val="24"/>
          <w:szCs w:val="24"/>
          <w:u w:val="single"/>
        </w:rPr>
        <w:t>R</w:t>
      </w:r>
      <w:r>
        <w:rPr>
          <w:rFonts w:ascii="Century Gothic" w:hAnsi="Century Gothic"/>
          <w:i/>
          <w:iCs/>
          <w:sz w:val="24"/>
          <w:szCs w:val="24"/>
          <w:u w:val="single"/>
        </w:rPr>
        <w:t>6</w:t>
      </w:r>
      <w:r w:rsidRPr="00B221EB">
        <w:rPr>
          <w:rFonts w:ascii="Century Gothic" w:hAnsi="Century Gothic"/>
          <w:i/>
          <w:iCs/>
          <w:sz w:val="24"/>
          <w:szCs w:val="24"/>
          <w:u w:val="single"/>
        </w:rPr>
        <w:t> 000.00</w:t>
      </w:r>
    </w:p>
    <w:p w14:paraId="7797F005" w14:textId="0AA4B925" w:rsidR="002A37F9" w:rsidRPr="002A37F9" w:rsidRDefault="009C1942" w:rsidP="002A37F9">
      <w:pPr>
        <w:autoSpaceDE w:val="0"/>
        <w:autoSpaceDN w:val="0"/>
        <w:adjustRightInd w:val="0"/>
        <w:spacing w:after="0" w:line="240" w:lineRule="auto"/>
        <w:rPr>
          <w:rFonts w:ascii="Century Gothic" w:hAnsi="Century Gothic" w:cs="MS Shell Dlg 2"/>
          <w:sz w:val="24"/>
          <w:szCs w:val="24"/>
        </w:rPr>
      </w:pPr>
      <w:r w:rsidRPr="00E91A05">
        <w:rPr>
          <w:rFonts w:ascii="Century Gothic" w:hAnsi="Century Gothic" w:cs="Century Gothic"/>
          <w:sz w:val="21"/>
          <w:szCs w:val="21"/>
        </w:rPr>
        <w:tab/>
      </w:r>
      <w:r w:rsidRPr="00E91A05">
        <w:rPr>
          <w:rFonts w:ascii="Century Gothic" w:hAnsi="Century Gothic" w:cs="Century Gothic"/>
          <w:sz w:val="21"/>
          <w:szCs w:val="21"/>
        </w:rPr>
        <w:tab/>
      </w:r>
      <w:r w:rsidRPr="00E91A05">
        <w:rPr>
          <w:rFonts w:ascii="Century Gothic" w:hAnsi="Century Gothic" w:cs="Century Gothic"/>
          <w:sz w:val="21"/>
          <w:szCs w:val="21"/>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p>
    <w:p w14:paraId="1D7F36A9" w14:textId="2487BE61" w:rsidR="007C2452" w:rsidRDefault="007C2452"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8240" behindDoc="0" locked="0" layoutInCell="1" allowOverlap="1" wp14:anchorId="68B873BB" wp14:editId="09CB7989">
                <wp:simplePos x="0" y="0"/>
                <wp:positionH relativeFrom="margin">
                  <wp:posOffset>313055</wp:posOffset>
                </wp:positionH>
                <wp:positionV relativeFrom="paragraph">
                  <wp:posOffset>85090</wp:posOffset>
                </wp:positionV>
                <wp:extent cx="5982789"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5982789"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3700F9"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" strokecolor="black [3200]" strokeweight="3pt">
                <v:stroke joinstyle="miter"/>
                <w10:wrap anchorx="margin"/>
              </v:line>
            </w:pict>
          </mc:Fallback>
        </mc:AlternateContent>
      </w:r>
    </w:p>
    <w:p w14:paraId="67FDFC15" w14:textId="40869BFC" w:rsidR="002B3D9A" w:rsidRDefault="002B3D9A" w:rsidP="00E91A05">
      <w:pPr>
        <w:tabs>
          <w:tab w:val="left" w:pos="1741"/>
        </w:tabs>
        <w:rPr>
          <w:rFonts w:ascii="Century Gothic" w:hAnsi="Century Gothic"/>
          <w:b/>
          <w:i/>
          <w:color w:val="000000" w:themeColor="text1"/>
          <w:sz w:val="40"/>
          <w:u w:val="single"/>
        </w:rPr>
      </w:pPr>
      <w:r w:rsidRPr="002339BC">
        <w:rPr>
          <w:rFonts w:ascii="Century Gothic" w:hAnsi="Century Gothic"/>
          <w:b/>
          <w:color w:val="000000" w:themeColor="text1"/>
          <w:sz w:val="32"/>
          <w:highlight w:val="lightGray"/>
          <w:u w:val="single"/>
        </w:rPr>
        <w:t>Total Quote</w:t>
      </w:r>
      <w:r w:rsidRPr="002339BC">
        <w:rPr>
          <w:rFonts w:ascii="Century Gothic" w:hAnsi="Century Gothic"/>
          <w:color w:val="000000" w:themeColor="text1"/>
          <w:sz w:val="24"/>
          <w:highlight w:val="lightGray"/>
          <w:u w:val="single"/>
        </w:rPr>
        <w:t xml:space="preserve">: </w:t>
      </w:r>
      <w:r w:rsidR="00522EFB">
        <w:rPr>
          <w:rFonts w:ascii="Century Gothic" w:hAnsi="Century Gothic"/>
          <w:color w:val="000000" w:themeColor="text1"/>
          <w:sz w:val="24"/>
          <w:highlight w:val="lightGray"/>
          <w:u w:val="single"/>
        </w:rPr>
        <w:t xml:space="preserve">Work Stages 1 – </w:t>
      </w:r>
      <w:r w:rsidR="0015440B">
        <w:rPr>
          <w:rFonts w:ascii="Century Gothic" w:hAnsi="Century Gothic"/>
          <w:color w:val="000000" w:themeColor="text1"/>
          <w:sz w:val="24"/>
          <w:highlight w:val="lightGray"/>
          <w:u w:val="single"/>
        </w:rPr>
        <w:t>4.1</w:t>
      </w:r>
      <w:r w:rsidR="00CE11BA">
        <w:rPr>
          <w:rFonts w:ascii="Century Gothic" w:hAnsi="Century Gothic"/>
          <w:color w:val="000000" w:themeColor="text1"/>
          <w:sz w:val="24"/>
          <w:highlight w:val="lightGray"/>
          <w:u w:val="single"/>
        </w:rPr>
        <w:t xml:space="preserve"> and site visits:</w:t>
      </w:r>
      <w:r w:rsidR="00C40414">
        <w:rPr>
          <w:rFonts w:ascii="Century Gothic" w:hAnsi="Century Gothic"/>
          <w:color w:val="000000" w:themeColor="text1"/>
          <w:sz w:val="24"/>
          <w:highlight w:val="lightGray"/>
          <w:u w:val="single"/>
        </w:rPr>
        <w:tab/>
      </w:r>
      <w:r w:rsidR="00724350">
        <w:rPr>
          <w:rFonts w:ascii="Century Gothic" w:hAnsi="Century Gothic"/>
          <w:color w:val="000000" w:themeColor="text1"/>
          <w:sz w:val="24"/>
          <w:highlight w:val="lightGray"/>
          <w:u w:val="single"/>
        </w:rPr>
        <w:t xml:space="preserve">        </w:t>
      </w:r>
      <w:r w:rsidR="00D854E6">
        <w:rPr>
          <w:rFonts w:ascii="Century Gothic" w:hAnsi="Century Gothic"/>
          <w:color w:val="000000" w:themeColor="text1"/>
          <w:sz w:val="24"/>
          <w:highlight w:val="lightGray"/>
          <w:u w:val="single"/>
        </w:rPr>
        <w:tab/>
      </w:r>
      <w:r w:rsidR="00D854E6">
        <w:rPr>
          <w:rFonts w:ascii="Century Gothic" w:hAnsi="Century Gothic"/>
          <w:b/>
          <w:i/>
          <w:color w:val="000000" w:themeColor="text1"/>
          <w:sz w:val="40"/>
          <w:highlight w:val="lightGray"/>
          <w:u w:val="single"/>
        </w:rPr>
        <w:t>R92 319.74</w:t>
      </w:r>
      <w:r w:rsidR="00C40414">
        <w:rPr>
          <w:rFonts w:ascii="Century Gothic" w:hAnsi="Century Gothic"/>
          <w:b/>
          <w:i/>
          <w:color w:val="000000" w:themeColor="text1"/>
          <w:sz w:val="40"/>
          <w:highlight w:val="lightGray"/>
          <w:u w:val="single"/>
        </w:rPr>
        <w:t xml:space="preserve"> </w:t>
      </w:r>
      <w:r w:rsidR="00B40FEA">
        <w:rPr>
          <w:rFonts w:ascii="Century Gothic" w:hAnsi="Century Gothic"/>
          <w:b/>
          <w:i/>
          <w:color w:val="000000" w:themeColor="text1"/>
          <w:sz w:val="40"/>
          <w:highlight w:val="lightGray"/>
          <w:u w:val="single"/>
        </w:rPr>
        <w:t>excl. VAT</w:t>
      </w:r>
    </w:p>
    <w:p w14:paraId="7CAD8DD1" w14:textId="28FE5588" w:rsidR="00D854E6" w:rsidRPr="00D854E6" w:rsidRDefault="00D854E6" w:rsidP="00D854E6">
      <w:pPr>
        <w:tabs>
          <w:tab w:val="left" w:pos="1741"/>
        </w:tabs>
        <w:rPr>
          <w:rFonts w:ascii="Century Gothic" w:hAnsi="Century Gothic"/>
          <w:bCs/>
          <w:color w:val="000000" w:themeColor="text1"/>
          <w:sz w:val="24"/>
          <w:szCs w:val="18"/>
        </w:rPr>
      </w:pPr>
      <w:r w:rsidRPr="00D854E6">
        <w:rPr>
          <w:rFonts w:ascii="Century Gothic" w:hAnsi="Century Gothic"/>
          <w:bCs/>
          <w:color w:val="000000" w:themeColor="text1"/>
          <w:sz w:val="24"/>
          <w:szCs w:val="18"/>
        </w:rPr>
        <w:t>3 x Site visits at a reduced rate of R1700 per site visit included with this proposal</w:t>
      </w:r>
      <w:r>
        <w:rPr>
          <w:rFonts w:ascii="Century Gothic" w:hAnsi="Century Gothic"/>
          <w:bCs/>
          <w:color w:val="000000" w:themeColor="text1"/>
          <w:sz w:val="24"/>
          <w:szCs w:val="18"/>
        </w:rPr>
        <w:t>, with to be paid with the final invoice of the municipal / technical drawings Stage.</w:t>
      </w:r>
    </w:p>
    <w:p w14:paraId="3DF54099" w14:textId="77777777" w:rsidR="00D854E6" w:rsidRPr="00CE11BA" w:rsidRDefault="00D854E6" w:rsidP="00D854E6">
      <w:pPr>
        <w:tabs>
          <w:tab w:val="left" w:pos="1741"/>
        </w:tabs>
        <w:rPr>
          <w:rFonts w:ascii="Century Gothic" w:hAnsi="Century Gothic"/>
          <w:b/>
          <w:color w:val="000000" w:themeColor="text1"/>
          <w:sz w:val="32"/>
          <w:u w:val="single"/>
        </w:rPr>
      </w:pPr>
      <w:r w:rsidRPr="00CE11BA">
        <w:rPr>
          <w:rFonts w:ascii="Century Gothic" w:hAnsi="Century Gothic"/>
          <w:b/>
          <w:color w:val="000000" w:themeColor="text1"/>
          <w:sz w:val="32"/>
          <w:u w:val="single"/>
        </w:rPr>
        <w:t>VAT Not Applicable.</w:t>
      </w:r>
    </w:p>
    <w:p w14:paraId="7B398AFB" w14:textId="77777777" w:rsidR="00CE11BA" w:rsidRDefault="00CE11BA" w:rsidP="00522EFB">
      <w:pPr>
        <w:tabs>
          <w:tab w:val="left" w:pos="1741"/>
        </w:tabs>
        <w:rPr>
          <w:rFonts w:ascii="Century Gothic" w:hAnsi="Century Gothic"/>
          <w:sz w:val="24"/>
          <w:szCs w:val="24"/>
          <w:u w:val="single"/>
        </w:rPr>
      </w:pPr>
    </w:p>
    <w:p w14:paraId="043C3179" w14:textId="4D3B690A" w:rsidR="00522EFB" w:rsidRDefault="00522EFB" w:rsidP="00522EFB">
      <w:pPr>
        <w:tabs>
          <w:tab w:val="left" w:pos="1741"/>
        </w:tabs>
        <w:rPr>
          <w:rFonts w:ascii="Century Gothic" w:hAnsi="Century Gothic"/>
          <w:sz w:val="24"/>
          <w:szCs w:val="24"/>
          <w:u w:val="single"/>
        </w:rPr>
      </w:pPr>
      <w:r>
        <w:rPr>
          <w:rFonts w:ascii="Century Gothic" w:hAnsi="Century Gothic"/>
          <w:sz w:val="24"/>
          <w:szCs w:val="24"/>
          <w:u w:val="single"/>
        </w:rPr>
        <w:t>Optional Additional S</w:t>
      </w:r>
      <w:r w:rsidR="0004790E">
        <w:rPr>
          <w:rFonts w:ascii="Century Gothic" w:hAnsi="Century Gothic"/>
          <w:sz w:val="24"/>
          <w:szCs w:val="24"/>
          <w:u w:val="single"/>
        </w:rPr>
        <w:t>ervice</w:t>
      </w:r>
      <w:r>
        <w:rPr>
          <w:rFonts w:ascii="Century Gothic" w:hAnsi="Century Gothic"/>
          <w:sz w:val="24"/>
          <w:szCs w:val="24"/>
          <w:u w:val="single"/>
        </w:rPr>
        <w:t>:</w:t>
      </w:r>
    </w:p>
    <w:p w14:paraId="2621184F" w14:textId="427A609A" w:rsidR="00522EFB" w:rsidRPr="00522EFB" w:rsidRDefault="00522EFB" w:rsidP="00522EFB">
      <w:pPr>
        <w:tabs>
          <w:tab w:val="left" w:pos="1741"/>
        </w:tabs>
        <w:rPr>
          <w:rFonts w:ascii="Century Gothic" w:hAnsi="Century Gothic"/>
          <w:b/>
          <w:bCs/>
          <w:color w:val="000000" w:themeColor="text1"/>
          <w:sz w:val="24"/>
          <w:szCs w:val="18"/>
          <w:u w:val="single"/>
        </w:rPr>
      </w:pPr>
      <w:r w:rsidRPr="00522EFB">
        <w:rPr>
          <w:rFonts w:ascii="Century Gothic" w:hAnsi="Century Gothic"/>
          <w:b/>
          <w:bCs/>
          <w:sz w:val="28"/>
          <w:szCs w:val="28"/>
          <w:u w:val="single"/>
        </w:rPr>
        <w:t>High Resolution Rendering and Interior Design</w:t>
      </w:r>
      <w:r w:rsidRPr="00522EFB">
        <w:rPr>
          <w:rFonts w:ascii="Century Gothic" w:hAnsi="Century Gothic"/>
          <w:b/>
          <w:bCs/>
          <w:sz w:val="28"/>
          <w:szCs w:val="28"/>
          <w:u w:val="single"/>
        </w:rPr>
        <w:tab/>
      </w:r>
      <w:r w:rsidRPr="00522EFB">
        <w:rPr>
          <w:rFonts w:ascii="Century Gothic" w:hAnsi="Century Gothic"/>
          <w:b/>
          <w:bCs/>
          <w:sz w:val="28"/>
          <w:szCs w:val="28"/>
          <w:u w:val="single"/>
        </w:rPr>
        <w:tab/>
        <w:t xml:space="preserve">       </w:t>
      </w:r>
      <w:r>
        <w:rPr>
          <w:rFonts w:ascii="Century Gothic" w:hAnsi="Century Gothic"/>
          <w:b/>
          <w:bCs/>
          <w:sz w:val="28"/>
          <w:szCs w:val="28"/>
          <w:u w:val="single"/>
        </w:rPr>
        <w:tab/>
      </w:r>
      <w:r>
        <w:rPr>
          <w:rFonts w:ascii="Century Gothic" w:hAnsi="Century Gothic"/>
          <w:b/>
          <w:bCs/>
          <w:sz w:val="28"/>
          <w:szCs w:val="28"/>
          <w:u w:val="single"/>
        </w:rPr>
        <w:tab/>
        <w:t xml:space="preserve">    </w:t>
      </w:r>
      <w:r w:rsidRPr="00522EFB">
        <w:rPr>
          <w:rFonts w:ascii="Century Gothic" w:hAnsi="Century Gothic"/>
          <w:b/>
          <w:bCs/>
          <w:sz w:val="28"/>
          <w:szCs w:val="28"/>
          <w:u w:val="single"/>
        </w:rPr>
        <w:t xml:space="preserve"> R27 000.00</w:t>
      </w:r>
    </w:p>
    <w:p w14:paraId="4FE361D6" w14:textId="77777777" w:rsidR="0054756B" w:rsidRDefault="0054756B" w:rsidP="002B3D9A">
      <w:pPr>
        <w:rPr>
          <w:rFonts w:ascii="Century Gothic" w:hAnsi="Century Gothic" w:cs="Arial"/>
          <w:b/>
          <w:bCs/>
          <w:sz w:val="24"/>
          <w:szCs w:val="24"/>
        </w:rPr>
      </w:pPr>
    </w:p>
    <w:p w14:paraId="3FFC761B" w14:textId="2890A3A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2724D37B" w14:textId="77777777" w:rsidR="0054756B" w:rsidRPr="0004790E" w:rsidRDefault="0054756B" w:rsidP="0054756B">
      <w:pPr>
        <w:tabs>
          <w:tab w:val="left" w:pos="1741"/>
        </w:tabs>
        <w:rPr>
          <w:rFonts w:ascii="Century Gothic" w:hAnsi="Century Gothic"/>
          <w:b/>
          <w:color w:val="000000" w:themeColor="text1"/>
          <w:sz w:val="24"/>
        </w:rPr>
      </w:pPr>
      <w:r w:rsidRPr="0004790E">
        <w:rPr>
          <w:rFonts w:ascii="Century Gothic" w:hAnsi="Century Gothic"/>
          <w:b/>
          <w:color w:val="000000" w:themeColor="text1"/>
          <w:sz w:val="24"/>
        </w:rPr>
        <w:t>*</w:t>
      </w:r>
      <w:r w:rsidRPr="0004790E">
        <w:rPr>
          <w:rFonts w:ascii="Century Gothic" w:hAnsi="Century Gothic"/>
          <w:b/>
          <w:color w:val="000000" w:themeColor="text1"/>
          <w:sz w:val="24"/>
          <w:u w:val="single"/>
        </w:rPr>
        <w:t>Included</w:t>
      </w:r>
      <w:r w:rsidRPr="0004790E">
        <w:rPr>
          <w:rFonts w:ascii="Century Gothic" w:hAnsi="Century Gothic"/>
          <w:b/>
          <w:color w:val="000000" w:themeColor="text1"/>
          <w:sz w:val="24"/>
        </w:rPr>
        <w:t xml:space="preserve"> </w:t>
      </w:r>
      <w:r w:rsidRPr="0004790E">
        <w:rPr>
          <w:rFonts w:ascii="Century Gothic" w:hAnsi="Century Gothic"/>
          <w:b/>
          <w:color w:val="000000" w:themeColor="text1"/>
          <w:sz w:val="24"/>
          <w:u w:val="single"/>
        </w:rPr>
        <w:t>with my fees</w:t>
      </w:r>
      <w:r w:rsidRPr="0004790E">
        <w:rPr>
          <w:rFonts w:ascii="Century Gothic" w:hAnsi="Century Gothic"/>
          <w:b/>
          <w:color w:val="000000" w:themeColor="text1"/>
          <w:sz w:val="24"/>
        </w:rPr>
        <w:t xml:space="preserve"> are conceptual 3d modelling and images to resolve design details. Examples of this can be shown should you want to see. </w:t>
      </w:r>
    </w:p>
    <w:p w14:paraId="6F7AA068" w14:textId="4591F6CB" w:rsidR="0054756B" w:rsidRDefault="0054756B" w:rsidP="0054756B">
      <w:pPr>
        <w:spacing w:after="200" w:line="276" w:lineRule="auto"/>
        <w:rPr>
          <w:rFonts w:ascii="Century Gothic" w:hAnsi="Century Gothic"/>
          <w:sz w:val="20"/>
          <w:szCs w:val="20"/>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p>
    <w:p w14:paraId="170EE35D" w14:textId="6AB84D2E" w:rsidR="00BD3969" w:rsidRDefault="00BD3969" w:rsidP="002B3D9A">
      <w:pPr>
        <w:rPr>
          <w:rFonts w:ascii="Century Gothic" w:hAnsi="Century Gothic" w:cs="Arial"/>
          <w:bCs/>
          <w:sz w:val="24"/>
          <w:szCs w:val="24"/>
        </w:rPr>
      </w:pPr>
    </w:p>
    <w:p w14:paraId="3B75DB84" w14:textId="77777777" w:rsidR="00D854E6" w:rsidRDefault="00D854E6" w:rsidP="002B3D9A">
      <w:pPr>
        <w:rPr>
          <w:rFonts w:ascii="Century Gothic" w:hAnsi="Century Gothic" w:cs="Arial"/>
          <w:bCs/>
          <w:sz w:val="24"/>
          <w:szCs w:val="24"/>
        </w:rPr>
      </w:pPr>
    </w:p>
    <w:p w14:paraId="57E96C2D" w14:textId="77777777" w:rsidR="00D854E6" w:rsidRDefault="00D854E6" w:rsidP="002B3D9A">
      <w:pPr>
        <w:rPr>
          <w:rFonts w:ascii="Century Gothic" w:hAnsi="Century Gothic" w:cs="Arial"/>
          <w:bCs/>
          <w:sz w:val="24"/>
          <w:szCs w:val="24"/>
        </w:rPr>
      </w:pPr>
    </w:p>
    <w:p w14:paraId="424C6FDD" w14:textId="3A917796" w:rsidR="002B3D9A" w:rsidRDefault="002B3D9A" w:rsidP="002B3D9A">
      <w:pPr>
        <w:tabs>
          <w:tab w:val="left" w:pos="1741"/>
        </w:tabs>
        <w:rPr>
          <w:rFonts w:ascii="Century Gothic" w:hAnsi="Century Gothic"/>
          <w:color w:val="FFD966" w:themeColor="accent4" w:themeTint="99"/>
          <w:sz w:val="36"/>
        </w:rPr>
      </w:pPr>
      <w:r w:rsidRPr="00A9109A">
        <w:rPr>
          <w:rFonts w:ascii="Century Gothic" w:hAnsi="Century Gothic"/>
          <w:color w:val="FFD966" w:themeColor="accent4" w:themeTint="99"/>
          <w:sz w:val="72"/>
        </w:rPr>
        <w:lastRenderedPageBreak/>
        <w:t>|</w:t>
      </w:r>
      <w:r>
        <w:rPr>
          <w:rFonts w:ascii="Century Gothic" w:hAnsi="Century Gothic"/>
          <w:color w:val="FFD966" w:themeColor="accent4" w:themeTint="99"/>
          <w:sz w:val="36"/>
        </w:rPr>
        <w:t>PAYMENT TERMS</w:t>
      </w:r>
      <w:r w:rsidRPr="00A9109A">
        <w:rPr>
          <w:rFonts w:ascii="Century Gothic" w:hAnsi="Century Gothic"/>
          <w:color w:val="FFD966" w:themeColor="accent4" w:themeTint="99"/>
          <w:sz w:val="36"/>
        </w:rPr>
        <w:t>:</w:t>
      </w:r>
    </w:p>
    <w:p w14:paraId="17243E63" w14:textId="4A4CA713" w:rsidR="006A1F59" w:rsidRDefault="006A1F59" w:rsidP="006A1F59">
      <w:pPr>
        <w:pStyle w:val="ListParagraph"/>
        <w:numPr>
          <w:ilvl w:val="0"/>
          <w:numId w:val="15"/>
        </w:numPr>
        <w:rPr>
          <w:rFonts w:ascii="Century Gothic" w:hAnsi="Century Gothic" w:cs="Arial"/>
          <w:bCs/>
          <w:sz w:val="24"/>
          <w:szCs w:val="24"/>
        </w:rPr>
      </w:pPr>
      <w:r w:rsidRPr="00522EFB">
        <w:rPr>
          <w:rFonts w:ascii="Century Gothic" w:hAnsi="Century Gothic" w:cs="Arial"/>
          <w:bCs/>
          <w:sz w:val="24"/>
          <w:szCs w:val="24"/>
          <w:u w:val="single"/>
        </w:rPr>
        <w:t xml:space="preserve">50% </w:t>
      </w:r>
      <w:r w:rsidR="00522EFB" w:rsidRPr="00522EFB">
        <w:rPr>
          <w:rFonts w:ascii="Century Gothic" w:hAnsi="Century Gothic" w:cs="Arial"/>
          <w:bCs/>
          <w:sz w:val="24"/>
          <w:szCs w:val="24"/>
          <w:u w:val="single"/>
        </w:rPr>
        <w:t>Design</w:t>
      </w:r>
      <w:r w:rsidR="00522EFB">
        <w:rPr>
          <w:rFonts w:ascii="Century Gothic" w:hAnsi="Century Gothic" w:cs="Arial"/>
          <w:bCs/>
          <w:sz w:val="24"/>
          <w:szCs w:val="24"/>
        </w:rPr>
        <w:t xml:space="preserve"> </w:t>
      </w:r>
      <w:r w:rsidRPr="002D0086">
        <w:rPr>
          <w:rFonts w:ascii="Century Gothic" w:hAnsi="Century Gothic" w:cs="Arial"/>
          <w:bCs/>
          <w:sz w:val="24"/>
          <w:szCs w:val="24"/>
          <w:u w:val="single"/>
        </w:rPr>
        <w:t>Deposit</w:t>
      </w:r>
      <w:r w:rsidRPr="006547EB">
        <w:rPr>
          <w:rFonts w:ascii="Century Gothic" w:hAnsi="Century Gothic" w:cs="Arial"/>
          <w:bCs/>
          <w:sz w:val="24"/>
          <w:szCs w:val="24"/>
        </w:rPr>
        <w:t xml:space="preserve"> payable at inception. </w:t>
      </w:r>
    </w:p>
    <w:p w14:paraId="00C69656" w14:textId="77777777" w:rsidR="002D0086" w:rsidRPr="006547EB" w:rsidRDefault="002D0086" w:rsidP="002D0086">
      <w:pPr>
        <w:pStyle w:val="ListParagraph"/>
        <w:rPr>
          <w:rFonts w:ascii="Century Gothic" w:hAnsi="Century Gothic" w:cs="Arial"/>
          <w:bCs/>
          <w:sz w:val="24"/>
          <w:szCs w:val="24"/>
        </w:rPr>
      </w:pPr>
    </w:p>
    <w:p w14:paraId="647A26D1" w14:textId="0930033A" w:rsidR="006A1F59" w:rsidRDefault="002D0086" w:rsidP="006A1F59">
      <w:pPr>
        <w:pStyle w:val="ListParagraph"/>
        <w:numPr>
          <w:ilvl w:val="0"/>
          <w:numId w:val="15"/>
        </w:numPr>
        <w:rPr>
          <w:rFonts w:ascii="Century Gothic" w:hAnsi="Century Gothic" w:cs="Arial"/>
          <w:bCs/>
          <w:sz w:val="24"/>
          <w:szCs w:val="24"/>
        </w:rPr>
      </w:pPr>
      <w:r w:rsidRPr="002D0086">
        <w:rPr>
          <w:rFonts w:ascii="Century Gothic" w:hAnsi="Century Gothic" w:cs="Arial"/>
          <w:bCs/>
          <w:sz w:val="24"/>
          <w:szCs w:val="24"/>
          <w:u w:val="single"/>
        </w:rPr>
        <w:t xml:space="preserve">Balance of </w:t>
      </w:r>
      <w:r w:rsidR="00522EFB">
        <w:rPr>
          <w:rFonts w:ascii="Century Gothic" w:hAnsi="Century Gothic" w:cs="Arial"/>
          <w:bCs/>
          <w:sz w:val="24"/>
          <w:szCs w:val="24"/>
          <w:u w:val="single"/>
        </w:rPr>
        <w:t xml:space="preserve">Design </w:t>
      </w:r>
      <w:r w:rsidRPr="002D0086">
        <w:rPr>
          <w:rFonts w:ascii="Century Gothic" w:hAnsi="Century Gothic" w:cs="Arial"/>
          <w:bCs/>
          <w:sz w:val="24"/>
          <w:szCs w:val="24"/>
          <w:u w:val="single"/>
        </w:rPr>
        <w:t>fees</w:t>
      </w:r>
      <w:r>
        <w:rPr>
          <w:rFonts w:ascii="Century Gothic" w:hAnsi="Century Gothic" w:cs="Arial"/>
          <w:bCs/>
          <w:sz w:val="24"/>
          <w:szCs w:val="24"/>
        </w:rPr>
        <w:t xml:space="preserve"> payable </w:t>
      </w:r>
      <w:r w:rsidR="008A37A8">
        <w:rPr>
          <w:rFonts w:ascii="Century Gothic" w:hAnsi="Century Gothic" w:cs="Arial"/>
          <w:bCs/>
          <w:sz w:val="24"/>
          <w:szCs w:val="24"/>
          <w:u w:val="single"/>
        </w:rPr>
        <w:t>at</w:t>
      </w:r>
      <w:r w:rsidR="008A37A8">
        <w:rPr>
          <w:rFonts w:ascii="Century Gothic" w:hAnsi="Century Gothic" w:cs="Arial"/>
          <w:bCs/>
          <w:sz w:val="24"/>
          <w:szCs w:val="24"/>
        </w:rPr>
        <w:t xml:space="preserve"> </w:t>
      </w:r>
      <w:r w:rsidR="00522EFB">
        <w:rPr>
          <w:rFonts w:ascii="Century Gothic" w:hAnsi="Century Gothic" w:cs="Arial"/>
          <w:bCs/>
          <w:sz w:val="24"/>
          <w:szCs w:val="24"/>
        </w:rPr>
        <w:t xml:space="preserve">Design approval with </w:t>
      </w:r>
      <w:r w:rsidR="00522EFB" w:rsidRPr="00522EFB">
        <w:rPr>
          <w:rFonts w:ascii="Century Gothic" w:hAnsi="Century Gothic" w:cs="Arial"/>
          <w:bCs/>
          <w:sz w:val="24"/>
          <w:szCs w:val="24"/>
          <w:u w:val="single"/>
        </w:rPr>
        <w:t>50% M</w:t>
      </w:r>
      <w:r w:rsidR="008A37A8" w:rsidRPr="00522EFB">
        <w:rPr>
          <w:rFonts w:ascii="Century Gothic" w:hAnsi="Century Gothic" w:cs="Arial"/>
          <w:bCs/>
          <w:sz w:val="24"/>
          <w:szCs w:val="24"/>
          <w:u w:val="single"/>
        </w:rPr>
        <w:t xml:space="preserve">unicipal </w:t>
      </w:r>
      <w:r w:rsidR="00522EFB" w:rsidRPr="00522EFB">
        <w:rPr>
          <w:rFonts w:ascii="Century Gothic" w:hAnsi="Century Gothic" w:cs="Arial"/>
          <w:bCs/>
          <w:sz w:val="24"/>
          <w:szCs w:val="24"/>
          <w:u w:val="single"/>
        </w:rPr>
        <w:t>Drawings Deposit</w:t>
      </w:r>
      <w:r w:rsidR="0004790E">
        <w:rPr>
          <w:rFonts w:ascii="Century Gothic" w:hAnsi="Century Gothic" w:cs="Arial"/>
          <w:bCs/>
          <w:sz w:val="24"/>
          <w:szCs w:val="24"/>
        </w:rPr>
        <w:t xml:space="preserve"> to commence with Municipal Drawings</w:t>
      </w:r>
      <w:r w:rsidR="006A1F59" w:rsidRPr="00436C2B">
        <w:rPr>
          <w:rFonts w:ascii="Century Gothic" w:hAnsi="Century Gothic" w:cs="Arial"/>
          <w:bCs/>
          <w:sz w:val="24"/>
          <w:szCs w:val="24"/>
        </w:rPr>
        <w:t>.</w:t>
      </w:r>
      <w:r w:rsidR="006A1F59" w:rsidRPr="006547EB">
        <w:rPr>
          <w:rFonts w:ascii="Century Gothic" w:hAnsi="Century Gothic" w:cs="Arial"/>
          <w:bCs/>
          <w:sz w:val="24"/>
          <w:szCs w:val="24"/>
        </w:rPr>
        <w:t xml:space="preserve"> </w:t>
      </w:r>
    </w:p>
    <w:p w14:paraId="4DDDFE32" w14:textId="77777777" w:rsidR="00522EFB" w:rsidRPr="00522EFB" w:rsidRDefault="00522EFB" w:rsidP="00522EFB">
      <w:pPr>
        <w:pStyle w:val="ListParagraph"/>
        <w:rPr>
          <w:rFonts w:ascii="Century Gothic" w:hAnsi="Century Gothic" w:cs="Arial"/>
          <w:bCs/>
          <w:sz w:val="24"/>
          <w:szCs w:val="24"/>
        </w:rPr>
      </w:pPr>
    </w:p>
    <w:p w14:paraId="15CD2F2A" w14:textId="532DFA71" w:rsidR="008F2154" w:rsidRPr="008F2154" w:rsidRDefault="00522EFB" w:rsidP="008F2154">
      <w:pPr>
        <w:pStyle w:val="ListParagraph"/>
        <w:numPr>
          <w:ilvl w:val="0"/>
          <w:numId w:val="15"/>
        </w:numPr>
        <w:rPr>
          <w:rFonts w:ascii="Century Gothic" w:hAnsi="Century Gothic" w:cs="Arial"/>
          <w:bCs/>
          <w:sz w:val="24"/>
          <w:szCs w:val="24"/>
        </w:rPr>
      </w:pPr>
      <w:r w:rsidRPr="002D0086">
        <w:rPr>
          <w:rFonts w:ascii="Century Gothic" w:hAnsi="Century Gothic" w:cs="Arial"/>
          <w:bCs/>
          <w:sz w:val="24"/>
          <w:szCs w:val="24"/>
          <w:u w:val="single"/>
        </w:rPr>
        <w:t xml:space="preserve">Balance of </w:t>
      </w:r>
      <w:r>
        <w:rPr>
          <w:rFonts w:ascii="Century Gothic" w:hAnsi="Century Gothic" w:cs="Arial"/>
          <w:bCs/>
          <w:sz w:val="24"/>
          <w:szCs w:val="24"/>
          <w:u w:val="single"/>
        </w:rPr>
        <w:t xml:space="preserve">Municipal drawings </w:t>
      </w:r>
      <w:r w:rsidRPr="002D0086">
        <w:rPr>
          <w:rFonts w:ascii="Century Gothic" w:hAnsi="Century Gothic" w:cs="Arial"/>
          <w:bCs/>
          <w:sz w:val="24"/>
          <w:szCs w:val="24"/>
          <w:u w:val="single"/>
        </w:rPr>
        <w:t>fees</w:t>
      </w:r>
      <w:r>
        <w:rPr>
          <w:rFonts w:ascii="Century Gothic" w:hAnsi="Century Gothic" w:cs="Arial"/>
          <w:bCs/>
          <w:sz w:val="24"/>
          <w:szCs w:val="24"/>
        </w:rPr>
        <w:t xml:space="preserve"> payable </w:t>
      </w:r>
      <w:r>
        <w:rPr>
          <w:rFonts w:ascii="Century Gothic" w:hAnsi="Century Gothic" w:cs="Arial"/>
          <w:bCs/>
          <w:sz w:val="24"/>
          <w:szCs w:val="24"/>
          <w:u w:val="single"/>
        </w:rPr>
        <w:t>at</w:t>
      </w:r>
      <w:r>
        <w:rPr>
          <w:rFonts w:ascii="Century Gothic" w:hAnsi="Century Gothic" w:cs="Arial"/>
          <w:bCs/>
          <w:sz w:val="24"/>
          <w:szCs w:val="24"/>
        </w:rPr>
        <w:t xml:space="preserve"> Municipal Submission </w:t>
      </w:r>
      <w:r w:rsidR="005A5DA8">
        <w:rPr>
          <w:rFonts w:ascii="Century Gothic" w:hAnsi="Century Gothic" w:cs="Arial"/>
          <w:bCs/>
          <w:sz w:val="24"/>
          <w:szCs w:val="24"/>
        </w:rPr>
        <w:t xml:space="preserve">together </w:t>
      </w:r>
      <w:r>
        <w:rPr>
          <w:rFonts w:ascii="Century Gothic" w:hAnsi="Century Gothic" w:cs="Arial"/>
          <w:bCs/>
          <w:sz w:val="24"/>
          <w:szCs w:val="24"/>
        </w:rPr>
        <w:t xml:space="preserve">with </w:t>
      </w:r>
      <w:r w:rsidR="00BD3969">
        <w:rPr>
          <w:rFonts w:ascii="Century Gothic" w:hAnsi="Century Gothic" w:cs="Arial"/>
          <w:bCs/>
          <w:sz w:val="24"/>
          <w:szCs w:val="24"/>
          <w:u w:val="single"/>
        </w:rPr>
        <w:t>100</w:t>
      </w:r>
      <w:r w:rsidRPr="00522EFB">
        <w:rPr>
          <w:rFonts w:ascii="Century Gothic" w:hAnsi="Century Gothic" w:cs="Arial"/>
          <w:bCs/>
          <w:sz w:val="24"/>
          <w:szCs w:val="24"/>
          <w:u w:val="single"/>
        </w:rPr>
        <w:t xml:space="preserve">% </w:t>
      </w:r>
      <w:r w:rsidR="00D854E6">
        <w:rPr>
          <w:rFonts w:ascii="Century Gothic" w:hAnsi="Century Gothic" w:cs="Arial"/>
          <w:bCs/>
          <w:sz w:val="24"/>
          <w:szCs w:val="24"/>
          <w:u w:val="single"/>
        </w:rPr>
        <w:t xml:space="preserve">of </w:t>
      </w:r>
      <w:r w:rsidR="008F2154">
        <w:rPr>
          <w:rFonts w:ascii="Century Gothic" w:hAnsi="Century Gothic" w:cs="Arial"/>
          <w:bCs/>
          <w:sz w:val="24"/>
          <w:szCs w:val="24"/>
          <w:u w:val="single"/>
        </w:rPr>
        <w:t xml:space="preserve">the 3 x </w:t>
      </w:r>
      <w:r w:rsidR="00D854E6">
        <w:rPr>
          <w:rFonts w:ascii="Century Gothic" w:hAnsi="Century Gothic" w:cs="Arial"/>
          <w:bCs/>
          <w:sz w:val="24"/>
          <w:szCs w:val="24"/>
          <w:u w:val="single"/>
        </w:rPr>
        <w:t xml:space="preserve">Site visit </w:t>
      </w:r>
      <w:r w:rsidR="00077AE1">
        <w:rPr>
          <w:rFonts w:ascii="Century Gothic" w:hAnsi="Century Gothic" w:cs="Arial"/>
          <w:bCs/>
          <w:sz w:val="24"/>
          <w:szCs w:val="24"/>
          <w:u w:val="single"/>
        </w:rPr>
        <w:t xml:space="preserve">fees </w:t>
      </w:r>
      <w:r w:rsidR="008F2154">
        <w:rPr>
          <w:rFonts w:ascii="Century Gothic" w:hAnsi="Century Gothic" w:cs="Arial"/>
          <w:bCs/>
          <w:sz w:val="24"/>
          <w:szCs w:val="24"/>
          <w:u w:val="single"/>
        </w:rPr>
        <w:t>included in the fee proposal.</w:t>
      </w:r>
    </w:p>
    <w:p w14:paraId="54EACA2C" w14:textId="77777777" w:rsidR="00BD3969" w:rsidRPr="00BD3969" w:rsidRDefault="00BD3969" w:rsidP="00BD3969">
      <w:pPr>
        <w:pStyle w:val="ListParagraph"/>
        <w:rPr>
          <w:rFonts w:ascii="Century Gothic" w:hAnsi="Century Gothic" w:cs="Arial"/>
          <w:bCs/>
          <w:sz w:val="24"/>
          <w:szCs w:val="24"/>
        </w:rPr>
      </w:pPr>
    </w:p>
    <w:p w14:paraId="6B1CE083" w14:textId="77777777" w:rsidR="00522EFB" w:rsidRPr="00D854E6" w:rsidRDefault="00522EFB" w:rsidP="00D854E6">
      <w:pPr>
        <w:rPr>
          <w:rFonts w:ascii="Century Gothic" w:hAnsi="Century Gothic" w:cs="Arial"/>
          <w:bCs/>
          <w:sz w:val="24"/>
          <w:szCs w:val="24"/>
        </w:rPr>
      </w:pPr>
    </w:p>
    <w:p w14:paraId="3D300B60" w14:textId="0E672BAA" w:rsidR="006A1F59" w:rsidRPr="006547EB" w:rsidRDefault="006A1F59" w:rsidP="006A1F59">
      <w:pPr>
        <w:pStyle w:val="ListParagraph"/>
        <w:rPr>
          <w:rFonts w:ascii="Century Gothic" w:hAnsi="Century Gothic" w:cs="Arial"/>
          <w:bCs/>
          <w:sz w:val="24"/>
          <w:szCs w:val="24"/>
        </w:rPr>
      </w:pPr>
    </w:p>
    <w:p w14:paraId="0A7203EC" w14:textId="139D9A9D" w:rsidR="00991494" w:rsidRPr="0004664A" w:rsidRDefault="002D0086" w:rsidP="00F02E48">
      <w:pPr>
        <w:tabs>
          <w:tab w:val="left" w:pos="1741"/>
        </w:tabs>
        <w:rPr>
          <w:rFonts w:ascii="Century Gothic" w:hAnsi="Century Gothic"/>
          <w:color w:val="FFD966" w:themeColor="accent4" w:themeTint="99"/>
          <w:sz w:val="36"/>
        </w:rPr>
      </w:pPr>
      <w:r>
        <w:rPr>
          <w:rFonts w:ascii="Century Gothic" w:hAnsi="Century Gothic"/>
          <w:sz w:val="28"/>
        </w:rPr>
        <w:t xml:space="preserve">  </w:t>
      </w:r>
      <w:r w:rsidR="00991494" w:rsidRPr="0004664A">
        <w:rPr>
          <w:rFonts w:ascii="Century Gothic" w:hAnsi="Century Gothic"/>
          <w:color w:val="FFD966" w:themeColor="accent4" w:themeTint="99"/>
          <w:sz w:val="72"/>
        </w:rPr>
        <w:t>|</w:t>
      </w:r>
      <w:r w:rsidR="00991494" w:rsidRPr="0004664A">
        <w:rPr>
          <w:rFonts w:ascii="Century Gothic" w:hAnsi="Century Gothic"/>
          <w:color w:val="FFD966" w:themeColor="accent4" w:themeTint="99"/>
          <w:sz w:val="36"/>
        </w:rPr>
        <w:t>ACCEPTANCE:</w:t>
      </w:r>
    </w:p>
    <w:p w14:paraId="3AA9F2D7" w14:textId="77777777"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41C77239" w14:textId="0AB52FFB"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w:t>
      </w:r>
      <w:r w:rsidR="00385F68">
        <w:rPr>
          <w:rFonts w:ascii="Century Gothic" w:hAnsi="Century Gothic"/>
          <w:color w:val="000000" w:themeColor="text1"/>
          <w:sz w:val="24"/>
          <w:szCs w:val="16"/>
        </w:rPr>
        <w:t xml:space="preserve"> the deposit payment</w:t>
      </w:r>
      <w:r>
        <w:rPr>
          <w:rFonts w:ascii="Century Gothic" w:hAnsi="Century Gothic"/>
          <w:color w:val="000000" w:themeColor="text1"/>
          <w:sz w:val="24"/>
          <w:szCs w:val="16"/>
        </w:rPr>
        <w:t xml:space="preserve">, you are agreeing to the terms and conditions detailed </w:t>
      </w:r>
      <w:r w:rsidR="00F02E48">
        <w:rPr>
          <w:rFonts w:ascii="Century Gothic" w:hAnsi="Century Gothic"/>
          <w:color w:val="000000" w:themeColor="text1"/>
          <w:sz w:val="24"/>
          <w:szCs w:val="16"/>
        </w:rPr>
        <w:t xml:space="preserve">in this </w:t>
      </w:r>
      <w:r w:rsidR="00870E6D">
        <w:rPr>
          <w:rFonts w:ascii="Century Gothic" w:hAnsi="Century Gothic"/>
          <w:color w:val="000000" w:themeColor="text1"/>
          <w:sz w:val="24"/>
          <w:szCs w:val="16"/>
        </w:rPr>
        <w:t>document</w:t>
      </w:r>
      <w:r>
        <w:rPr>
          <w:rFonts w:ascii="Century Gothic" w:hAnsi="Century Gothic"/>
          <w:color w:val="000000" w:themeColor="text1"/>
          <w:sz w:val="24"/>
          <w:szCs w:val="16"/>
        </w:rPr>
        <w:t>. This proposal is agreed upon in full, signed and dated.</w:t>
      </w:r>
    </w:p>
    <w:p w14:paraId="0FFAB41F" w14:textId="6E5820B9"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w:t>
      </w:r>
      <w:r w:rsidR="00600295">
        <w:rPr>
          <w:rFonts w:ascii="Century Gothic" w:hAnsi="Century Gothic"/>
          <w:color w:val="000000" w:themeColor="text1"/>
          <w:sz w:val="24"/>
          <w:szCs w:val="16"/>
        </w:rPr>
        <w:t>to,</w:t>
      </w:r>
      <w:r>
        <w:rPr>
          <w:rFonts w:ascii="Century Gothic" w:hAnsi="Century Gothic"/>
          <w:color w:val="000000" w:themeColor="text1"/>
          <w:sz w:val="24"/>
          <w:szCs w:val="16"/>
        </w:rPr>
        <w:t xml:space="preserve"> and accept the terms and conditions as contained herein, dated this </w:t>
      </w:r>
      <w:r w:rsidR="005A5DA8">
        <w:rPr>
          <w:rFonts w:ascii="Century Gothic" w:hAnsi="Century Gothic"/>
          <w:b/>
          <w:bCs/>
          <w:color w:val="000000" w:themeColor="text1"/>
          <w:sz w:val="24"/>
          <w:szCs w:val="16"/>
        </w:rPr>
        <w:t>02</w:t>
      </w:r>
      <w:r w:rsidR="00E856CE">
        <w:rPr>
          <w:rFonts w:ascii="Century Gothic" w:hAnsi="Century Gothic"/>
          <w:b/>
          <w:bCs/>
          <w:color w:val="000000" w:themeColor="text1"/>
          <w:sz w:val="24"/>
          <w:szCs w:val="16"/>
        </w:rPr>
        <w:t xml:space="preserve"> </w:t>
      </w:r>
      <w:r w:rsidR="005A5DA8">
        <w:rPr>
          <w:rFonts w:ascii="Century Gothic" w:hAnsi="Century Gothic"/>
          <w:b/>
          <w:bCs/>
          <w:color w:val="000000" w:themeColor="text1"/>
          <w:sz w:val="24"/>
          <w:szCs w:val="16"/>
        </w:rPr>
        <w:t>MARCH</w:t>
      </w:r>
      <w:r>
        <w:rPr>
          <w:rFonts w:ascii="Century Gothic" w:hAnsi="Century Gothic"/>
          <w:b/>
          <w:bCs/>
          <w:color w:val="000000" w:themeColor="text1"/>
          <w:sz w:val="24"/>
          <w:szCs w:val="16"/>
        </w:rPr>
        <w:t xml:space="preserve"> 202</w:t>
      </w:r>
      <w:r w:rsidR="00271336">
        <w:rPr>
          <w:rFonts w:ascii="Century Gothic" w:hAnsi="Century Gothic"/>
          <w:b/>
          <w:bCs/>
          <w:color w:val="000000" w:themeColor="text1"/>
          <w:sz w:val="24"/>
          <w:szCs w:val="16"/>
        </w:rPr>
        <w:t>2</w:t>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2969CA32"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1E792951" w14:textId="77777777" w:rsidR="00911FDF" w:rsidRDefault="00911FDF" w:rsidP="00097928">
      <w:pPr>
        <w:tabs>
          <w:tab w:val="left" w:pos="1741"/>
        </w:tabs>
        <w:rPr>
          <w:rFonts w:ascii="Century Gothic" w:hAnsi="Century Gothic"/>
          <w:b/>
          <w:sz w:val="20"/>
        </w:rPr>
      </w:pPr>
    </w:p>
    <w:p w14:paraId="4FE63A47" w14:textId="18388E99"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9" w:history="1">
        <w:r w:rsidR="00F91379" w:rsidRPr="00F71BE7">
          <w:rPr>
            <w:rStyle w:val="Hyperlink"/>
            <w:rFonts w:ascii="Century Gothic" w:hAnsi="Century Gothic"/>
            <w:sz w:val="20"/>
          </w:rPr>
          <w:t>hgouws.renders@gmail.com</w:t>
        </w:r>
      </w:hyperlink>
    </w:p>
    <w:p w14:paraId="0312A433" w14:textId="77777777"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072 799 9597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558D0802" w:rsidR="00B17D57" w:rsidRDefault="00077AE1" w:rsidP="006E1370">
      <w:pPr>
        <w:tabs>
          <w:tab w:val="left" w:pos="1741"/>
        </w:tabs>
        <w:rPr>
          <w:rFonts w:ascii="Century Gothic" w:hAnsi="Century Gothic"/>
          <w:sz w:val="24"/>
        </w:rPr>
      </w:pPr>
      <w:r>
        <w:rPr>
          <w:noProof/>
          <w:sz w:val="18"/>
        </w:rPr>
        <w:pict w14:anchorId="548DC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8pt;margin-top:10pt;width:86.65pt;height:61.95pt;z-index:-251657216;mso-position-horizontal-relative:text;mso-position-vertical-relative:text">
            <v:imagedata r:id="rId10" o:title="HG_Signature 2"/>
          </v:shape>
        </w:pict>
      </w:r>
    </w:p>
    <w:p w14:paraId="01266383" w14:textId="77777777" w:rsidR="006E1370" w:rsidRDefault="006E1370" w:rsidP="006E1370">
      <w:pPr>
        <w:tabs>
          <w:tab w:val="left" w:pos="1741"/>
        </w:tabs>
        <w:rPr>
          <w:rFonts w:ascii="Century Gothic" w:hAnsi="Century Gothic"/>
          <w:sz w:val="24"/>
        </w:rPr>
      </w:pPr>
    </w:p>
    <w:p w14:paraId="1D2CA9DB" w14:textId="77777777"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095DB026" w:rsidR="008A0188" w:rsidRPr="008A0188" w:rsidRDefault="008A0188" w:rsidP="008A0188">
      <w:pPr>
        <w:pStyle w:val="NoSpacing"/>
        <w:rPr>
          <w:rFonts w:ascii="Century Gothic" w:hAnsi="Century Gothic" w:cs="Arial"/>
        </w:rPr>
      </w:pPr>
      <w:r w:rsidRPr="008A0188">
        <w:rPr>
          <w:rFonts w:ascii="Century Gothic" w:hAnsi="Century Gothic" w:cs="Arial"/>
        </w:rPr>
        <w:t>Hannes Gouws</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sidRPr="00B17D57">
        <w:rPr>
          <w:rFonts w:ascii="Century Gothic" w:hAnsi="Century Gothic" w:cs="Arial"/>
          <w:sz w:val="20"/>
        </w:rPr>
        <w:t>Name:</w:t>
      </w:r>
    </w:p>
    <w:p w14:paraId="0657FE3D" w14:textId="4EDF4FDB" w:rsidR="005D4FE4" w:rsidRDefault="00B17D57" w:rsidP="006E1370">
      <w:pPr>
        <w:pStyle w:val="NoSpacing"/>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PSAT 32449887</w:t>
      </w:r>
      <w:r w:rsidR="00D44592">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Date:</w:t>
      </w:r>
    </w:p>
    <w:p w14:paraId="680774B9" w14:textId="0115DA31" w:rsidR="007C357E" w:rsidRDefault="007C357E" w:rsidP="006E1370">
      <w:pPr>
        <w:pStyle w:val="NoSpacing"/>
        <w:rPr>
          <w:rFonts w:ascii="Century Gothic" w:hAnsi="Century Gothic" w:cs="Arial"/>
          <w:sz w:val="20"/>
          <w:szCs w:val="14"/>
        </w:rPr>
      </w:pPr>
    </w:p>
    <w:p w14:paraId="3E603C61" w14:textId="0CF92005" w:rsidR="007C357E" w:rsidRDefault="007C357E" w:rsidP="006E1370">
      <w:pPr>
        <w:pStyle w:val="NoSpacing"/>
        <w:rPr>
          <w:rFonts w:ascii="Century Gothic" w:hAnsi="Century Gothic" w:cs="Arial"/>
          <w:sz w:val="20"/>
          <w:szCs w:val="14"/>
        </w:rPr>
      </w:pPr>
    </w:p>
    <w:p w14:paraId="4C4E2965" w14:textId="6D96EFC4" w:rsidR="007C357E" w:rsidRDefault="007C357E" w:rsidP="006E1370">
      <w:pPr>
        <w:pStyle w:val="NoSpacing"/>
        <w:rPr>
          <w:rFonts w:ascii="Century Gothic" w:hAnsi="Century Gothic" w:cs="Arial"/>
          <w:sz w:val="20"/>
          <w:szCs w:val="14"/>
        </w:rPr>
      </w:pPr>
    </w:p>
    <w:p w14:paraId="52791781" w14:textId="01B76D50" w:rsidR="007C357E" w:rsidRDefault="007C357E" w:rsidP="006E1370">
      <w:pPr>
        <w:pStyle w:val="NoSpacing"/>
        <w:rPr>
          <w:rFonts w:ascii="Century Gothic" w:hAnsi="Century Gothic" w:cs="Arial"/>
          <w:sz w:val="20"/>
          <w:szCs w:val="14"/>
        </w:rPr>
      </w:pPr>
    </w:p>
    <w:p w14:paraId="74E946D7" w14:textId="344F8977" w:rsidR="0054756B" w:rsidRDefault="0054756B" w:rsidP="006E1370">
      <w:pPr>
        <w:pStyle w:val="NoSpacing"/>
        <w:rPr>
          <w:rFonts w:ascii="Century Gothic" w:hAnsi="Century Gothic" w:cs="Arial"/>
          <w:sz w:val="20"/>
          <w:szCs w:val="14"/>
        </w:rPr>
      </w:pPr>
    </w:p>
    <w:p w14:paraId="7D31F451" w14:textId="77777777" w:rsidR="00F02E48" w:rsidRDefault="00F02E48" w:rsidP="00F02E48">
      <w:pPr>
        <w:tabs>
          <w:tab w:val="left" w:pos="1741"/>
        </w:tabs>
        <w:rPr>
          <w:rFonts w:ascii="Century Gothic" w:hAnsi="Century Gothic"/>
          <w:color w:val="FFD966" w:themeColor="accent4" w:themeTint="99"/>
          <w:sz w:val="36"/>
        </w:rPr>
      </w:pPr>
      <w:r w:rsidRPr="00E02384">
        <w:rPr>
          <w:rFonts w:ascii="Century Gothic" w:hAnsi="Century Gothic"/>
          <w:color w:val="FFD966" w:themeColor="accent4" w:themeTint="99"/>
          <w:sz w:val="72"/>
        </w:rPr>
        <w:lastRenderedPageBreak/>
        <w:t>|</w:t>
      </w:r>
      <w:r>
        <w:rPr>
          <w:rFonts w:ascii="Century Gothic" w:hAnsi="Century Gothic"/>
          <w:color w:val="FFD966" w:themeColor="accent4" w:themeTint="99"/>
          <w:sz w:val="36"/>
        </w:rPr>
        <w:t>TERMS AND CONDITIONS</w:t>
      </w:r>
      <w:r w:rsidRPr="00E02384">
        <w:rPr>
          <w:rFonts w:ascii="Century Gothic" w:hAnsi="Century Gothic"/>
          <w:color w:val="FFD966" w:themeColor="accent4" w:themeTint="99"/>
          <w:sz w:val="36"/>
        </w:rPr>
        <w:t>:</w:t>
      </w:r>
    </w:p>
    <w:p w14:paraId="3896ED56" w14:textId="61746483" w:rsidR="00F02E48" w:rsidRDefault="00F02E48" w:rsidP="00F02E48">
      <w:pPr>
        <w:tabs>
          <w:tab w:val="left" w:pos="1741"/>
        </w:tabs>
        <w:rPr>
          <w:rFonts w:ascii="Century Gothic" w:hAnsi="Century Gothic"/>
          <w:color w:val="000000" w:themeColor="text1"/>
          <w:sz w:val="24"/>
        </w:rPr>
      </w:pPr>
      <w:r w:rsidRPr="0054756B">
        <w:rPr>
          <w:rFonts w:ascii="Century Gothic" w:hAnsi="Century Gothic"/>
          <w:b/>
          <w:color w:val="000000" w:themeColor="text1"/>
          <w:sz w:val="24"/>
          <w:u w:val="single"/>
        </w:rPr>
        <w:t>H. Gouws Renders</w:t>
      </w:r>
      <w:r w:rsidRPr="0054756B">
        <w:rPr>
          <w:rFonts w:ascii="Century Gothic" w:hAnsi="Century Gothic"/>
          <w:color w:val="000000" w:themeColor="text1"/>
          <w:sz w:val="24"/>
          <w:u w:val="single"/>
        </w:rPr>
        <w:t xml:space="preserve"> </w:t>
      </w:r>
      <w:r w:rsidR="0004790E">
        <w:rPr>
          <w:rFonts w:ascii="Century Gothic" w:hAnsi="Century Gothic"/>
          <w:color w:val="000000" w:themeColor="text1"/>
          <w:sz w:val="24"/>
          <w:u w:val="single"/>
        </w:rPr>
        <w:t>will be</w:t>
      </w:r>
      <w:r w:rsidRPr="0054756B">
        <w:rPr>
          <w:rFonts w:ascii="Century Gothic" w:hAnsi="Century Gothic"/>
          <w:color w:val="000000" w:themeColor="text1"/>
          <w:sz w:val="24"/>
          <w:u w:val="single"/>
        </w:rPr>
        <w:t xml:space="preserve"> employed for </w:t>
      </w:r>
      <w:r w:rsidRPr="0054756B">
        <w:rPr>
          <w:rFonts w:ascii="Century Gothic" w:hAnsi="Century Gothic"/>
          <w:b/>
          <w:color w:val="000000" w:themeColor="text1"/>
          <w:sz w:val="24"/>
          <w:u w:val="single"/>
        </w:rPr>
        <w:t xml:space="preserve">Work stages 1 to </w:t>
      </w:r>
      <w:r w:rsidR="0015440B">
        <w:rPr>
          <w:rFonts w:ascii="Century Gothic" w:hAnsi="Century Gothic"/>
          <w:b/>
          <w:color w:val="000000" w:themeColor="text1"/>
          <w:sz w:val="24"/>
          <w:u w:val="single"/>
        </w:rPr>
        <w:t>4.1</w:t>
      </w:r>
      <w:r>
        <w:rPr>
          <w:rFonts w:ascii="Century Gothic" w:hAnsi="Century Gothic"/>
          <w:b/>
          <w:color w:val="000000" w:themeColor="text1"/>
          <w:sz w:val="24"/>
        </w:rPr>
        <w:t xml:space="preserve">: </w:t>
      </w:r>
      <w:r>
        <w:rPr>
          <w:rFonts w:ascii="Century Gothic" w:hAnsi="Century Gothic"/>
          <w:color w:val="000000" w:themeColor="text1"/>
          <w:sz w:val="24"/>
        </w:rPr>
        <w:t>to Design and create municipal drawings, assist with the municipal submission process until the design has been approved by the local authorities</w:t>
      </w:r>
      <w:r w:rsidR="005A5DA8">
        <w:rPr>
          <w:rFonts w:ascii="Century Gothic" w:hAnsi="Century Gothic"/>
          <w:color w:val="000000" w:themeColor="text1"/>
          <w:sz w:val="24"/>
        </w:rPr>
        <w:t xml:space="preserve">. </w:t>
      </w:r>
      <w:r>
        <w:rPr>
          <w:rFonts w:ascii="Century Gothic" w:hAnsi="Century Gothic"/>
          <w:color w:val="000000" w:themeColor="text1"/>
          <w:sz w:val="24"/>
        </w:rPr>
        <w:t xml:space="preserve"> </w:t>
      </w:r>
    </w:p>
    <w:p w14:paraId="0076C5B0" w14:textId="5FBB8980" w:rsidR="00F02E48" w:rsidRDefault="00F02E48" w:rsidP="00F02E48">
      <w:pPr>
        <w:tabs>
          <w:tab w:val="left" w:pos="1741"/>
        </w:tabs>
        <w:rPr>
          <w:rFonts w:ascii="Century Gothic" w:hAnsi="Century Gothic"/>
          <w:color w:val="000000" w:themeColor="text1"/>
          <w:sz w:val="24"/>
        </w:rPr>
      </w:pPr>
      <w:r w:rsidRPr="007C357E">
        <w:rPr>
          <w:rFonts w:ascii="Century Gothic" w:hAnsi="Century Gothic"/>
          <w:color w:val="000000" w:themeColor="text1"/>
          <w:sz w:val="20"/>
          <w:szCs w:val="18"/>
        </w:rPr>
        <w:t>(Kindly see the end of the document for descriptions of the Architectural work stages.)</w:t>
      </w:r>
    </w:p>
    <w:p w14:paraId="59807E77" w14:textId="060C29CE" w:rsidR="00A95411" w:rsidRPr="0054756B" w:rsidRDefault="00A95411" w:rsidP="0054756B">
      <w:pPr>
        <w:tabs>
          <w:tab w:val="left" w:pos="1741"/>
        </w:tabs>
        <w:rPr>
          <w:rFonts w:ascii="Century Gothic" w:hAnsi="Century Gothic"/>
          <w:bCs/>
          <w:color w:val="000000" w:themeColor="text1"/>
          <w:sz w:val="24"/>
        </w:rPr>
      </w:pPr>
      <w:r>
        <w:rPr>
          <w:rFonts w:ascii="Century Gothic" w:hAnsi="Century Gothic"/>
          <w:bCs/>
          <w:color w:val="000000" w:themeColor="text1"/>
          <w:sz w:val="24"/>
          <w:szCs w:val="20"/>
        </w:rPr>
        <w:t xml:space="preserve">If </w:t>
      </w:r>
      <w:r w:rsidRPr="00E02384">
        <w:rPr>
          <w:rFonts w:ascii="Century Gothic" w:hAnsi="Century Gothic"/>
          <w:b/>
          <w:color w:val="000000" w:themeColor="text1"/>
          <w:sz w:val="24"/>
        </w:rPr>
        <w:t>H. Gouws Renders</w:t>
      </w:r>
      <w:r>
        <w:rPr>
          <w:rFonts w:ascii="Century Gothic" w:hAnsi="Century Gothic"/>
          <w:b/>
          <w:color w:val="000000" w:themeColor="text1"/>
          <w:sz w:val="24"/>
        </w:rPr>
        <w:t xml:space="preserve"> </w:t>
      </w:r>
      <w:r w:rsidR="0054756B">
        <w:rPr>
          <w:rFonts w:ascii="Century Gothic" w:hAnsi="Century Gothic"/>
          <w:bCs/>
          <w:color w:val="000000" w:themeColor="text1"/>
          <w:sz w:val="24"/>
        </w:rPr>
        <w:t>are</w:t>
      </w:r>
      <w:r>
        <w:rPr>
          <w:rFonts w:ascii="Century Gothic" w:hAnsi="Century Gothic"/>
          <w:bCs/>
          <w:color w:val="000000" w:themeColor="text1"/>
          <w:sz w:val="24"/>
        </w:rPr>
        <w:t xml:space="preserve"> not appointed for work stages 5 and 6, </w:t>
      </w:r>
      <w:r w:rsidR="0004790E">
        <w:rPr>
          <w:rFonts w:ascii="Century Gothic" w:hAnsi="Century Gothic"/>
          <w:bCs/>
          <w:color w:val="000000" w:themeColor="text1"/>
          <w:sz w:val="24"/>
        </w:rPr>
        <w:t xml:space="preserve">only </w:t>
      </w:r>
      <w:r w:rsidR="0004790E" w:rsidRPr="0004790E">
        <w:rPr>
          <w:rFonts w:ascii="Century Gothic" w:hAnsi="Century Gothic"/>
          <w:b/>
          <w:color w:val="000000" w:themeColor="text1"/>
          <w:sz w:val="24"/>
        </w:rPr>
        <w:t>Work stages 1 – 4.1</w:t>
      </w:r>
      <w:r w:rsidR="0004790E">
        <w:rPr>
          <w:rFonts w:ascii="Century Gothic" w:hAnsi="Century Gothic"/>
          <w:bCs/>
          <w:color w:val="000000" w:themeColor="text1"/>
          <w:sz w:val="24"/>
        </w:rPr>
        <w:t xml:space="preserve"> fees will be applicable and </w:t>
      </w:r>
      <w:r>
        <w:rPr>
          <w:rFonts w:ascii="Century Gothic" w:hAnsi="Century Gothic"/>
          <w:bCs/>
          <w:color w:val="000000" w:themeColor="text1"/>
          <w:sz w:val="24"/>
        </w:rPr>
        <w:t xml:space="preserve">additional fees will be charged to provide a </w:t>
      </w:r>
      <w:r w:rsidRPr="0054756B">
        <w:rPr>
          <w:rFonts w:ascii="Century Gothic" w:hAnsi="Century Gothic"/>
          <w:b/>
          <w:color w:val="000000" w:themeColor="text1"/>
          <w:sz w:val="24"/>
        </w:rPr>
        <w:t>Form 4</w:t>
      </w:r>
      <w:r>
        <w:rPr>
          <w:rFonts w:ascii="Century Gothic" w:hAnsi="Century Gothic"/>
          <w:bCs/>
          <w:color w:val="000000" w:themeColor="text1"/>
          <w:sz w:val="24"/>
        </w:rPr>
        <w:t xml:space="preserve"> at the completion of the project, which is required to certify that the project has been completed in accordance with the National Building regulations and Standards Act. (As legally required and outlined in SANS 10400-A:2010)</w:t>
      </w:r>
    </w:p>
    <w:p w14:paraId="678A9786" w14:textId="23F74B56" w:rsidR="00F02E48" w:rsidRPr="00A95411" w:rsidRDefault="00F02E48" w:rsidP="00A95411">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 xml:space="preserve">SITE VISITS: </w:t>
      </w:r>
    </w:p>
    <w:p w14:paraId="22D8CC5F" w14:textId="6726AC44" w:rsidR="00F02E48" w:rsidRPr="0015440B" w:rsidRDefault="0004790E" w:rsidP="00F02E48">
      <w:pPr>
        <w:tabs>
          <w:tab w:val="left" w:pos="1741"/>
        </w:tabs>
        <w:rPr>
          <w:rFonts w:ascii="Century Gothic" w:hAnsi="Century Gothic"/>
          <w:strike/>
          <w:color w:val="000000" w:themeColor="text1"/>
          <w:sz w:val="24"/>
        </w:rPr>
      </w:pPr>
      <w:r w:rsidRPr="0015440B">
        <w:rPr>
          <w:rFonts w:ascii="Century Gothic" w:hAnsi="Century Gothic"/>
          <w:strike/>
          <w:color w:val="000000" w:themeColor="text1"/>
          <w:sz w:val="24"/>
        </w:rPr>
        <w:t xml:space="preserve">If </w:t>
      </w:r>
      <w:r w:rsidR="00F02E48" w:rsidRPr="0015440B">
        <w:rPr>
          <w:rFonts w:ascii="Century Gothic" w:hAnsi="Century Gothic"/>
          <w:b/>
          <w:strike/>
          <w:color w:val="000000" w:themeColor="text1"/>
          <w:sz w:val="24"/>
        </w:rPr>
        <w:t xml:space="preserve">H. Gouws Renders </w:t>
      </w:r>
      <w:r w:rsidR="00F02E48" w:rsidRPr="0015440B">
        <w:rPr>
          <w:rFonts w:ascii="Century Gothic" w:hAnsi="Century Gothic"/>
          <w:strike/>
          <w:color w:val="000000" w:themeColor="text1"/>
          <w:sz w:val="24"/>
        </w:rPr>
        <w:t xml:space="preserve">are employed for Work stages 1 to 6, fortnightly site visits will be included in the overall quote. </w:t>
      </w:r>
      <w:r w:rsidR="00F02E48" w:rsidRPr="0015440B">
        <w:rPr>
          <w:rFonts w:ascii="Century Gothic" w:hAnsi="Century Gothic"/>
          <w:strike/>
          <w:color w:val="000000" w:themeColor="text1"/>
          <w:sz w:val="20"/>
        </w:rPr>
        <w:t>(Please see the work stages breakdown at the end of the document)</w:t>
      </w:r>
    </w:p>
    <w:p w14:paraId="72252B01" w14:textId="0EB57C39" w:rsidR="00F02E48" w:rsidRDefault="00F02E48" w:rsidP="00F02E48">
      <w:pPr>
        <w:rPr>
          <w:rFonts w:ascii="Century Gothic" w:hAnsi="Century Gothic" w:cs="Arial"/>
          <w:bCs/>
          <w:sz w:val="24"/>
          <w:szCs w:val="24"/>
        </w:rPr>
      </w:pPr>
      <w:r>
        <w:rPr>
          <w:rFonts w:ascii="Century Gothic" w:hAnsi="Century Gothic" w:cs="Arial"/>
          <w:bCs/>
          <w:sz w:val="24"/>
          <w:szCs w:val="24"/>
        </w:rPr>
        <w:t>Further to the fees</w:t>
      </w:r>
      <w:r w:rsidR="0054756B">
        <w:rPr>
          <w:rFonts w:ascii="Century Gothic" w:hAnsi="Century Gothic" w:cs="Arial"/>
          <w:bCs/>
          <w:sz w:val="24"/>
          <w:szCs w:val="24"/>
        </w:rPr>
        <w:t>,</w:t>
      </w:r>
      <w:r>
        <w:rPr>
          <w:rFonts w:ascii="Century Gothic" w:hAnsi="Century Gothic" w:cs="Arial"/>
          <w:bCs/>
          <w:sz w:val="24"/>
          <w:szCs w:val="24"/>
        </w:rPr>
        <w:t xml:space="preserve"> should additional Site Visits be requested, a Travel expense of </w:t>
      </w:r>
      <w:r w:rsidRPr="0021101B">
        <w:rPr>
          <w:rFonts w:ascii="Century Gothic" w:hAnsi="Century Gothic" w:cs="Arial"/>
          <w:b/>
          <w:sz w:val="24"/>
          <w:szCs w:val="24"/>
        </w:rPr>
        <w:t xml:space="preserve">R3 850.00 </w:t>
      </w:r>
      <w:r>
        <w:rPr>
          <w:rFonts w:ascii="Century Gothic" w:hAnsi="Century Gothic" w:cs="Arial"/>
          <w:bCs/>
          <w:sz w:val="24"/>
          <w:szCs w:val="24"/>
        </w:rPr>
        <w:t>per Site Visit will be charged to cover the travel distance, and time. This will be invoiced at the end of each month for the duration of the project or when Site visits are requested.</w:t>
      </w:r>
    </w:p>
    <w:p w14:paraId="16EFC50B" w14:textId="123B473C" w:rsidR="00F02E48" w:rsidRPr="00A95411" w:rsidRDefault="00F02E48" w:rsidP="00A95411">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DETAILS AND TECHNICAL DRAWINGS:</w:t>
      </w:r>
    </w:p>
    <w:p w14:paraId="3E41F427" w14:textId="0CF83CB5" w:rsidR="00A95411" w:rsidRPr="00A95411" w:rsidRDefault="00A95411" w:rsidP="00F02E48">
      <w:pPr>
        <w:tabs>
          <w:tab w:val="left" w:pos="1741"/>
        </w:tabs>
        <w:rPr>
          <w:rFonts w:ascii="Century Gothic" w:hAnsi="Century Gothic"/>
          <w:bCs/>
          <w:color w:val="000000" w:themeColor="text1"/>
          <w:sz w:val="24"/>
        </w:rPr>
      </w:pPr>
      <w:r>
        <w:rPr>
          <w:rFonts w:ascii="Century Gothic" w:hAnsi="Century Gothic"/>
          <w:color w:val="000000" w:themeColor="text1"/>
          <w:sz w:val="24"/>
        </w:rPr>
        <w:t xml:space="preserve">If </w:t>
      </w:r>
      <w:r w:rsidRPr="00E02384">
        <w:rPr>
          <w:rFonts w:ascii="Century Gothic" w:hAnsi="Century Gothic"/>
          <w:b/>
          <w:color w:val="000000" w:themeColor="text1"/>
          <w:sz w:val="24"/>
        </w:rPr>
        <w:t>H. Gouws Renders</w:t>
      </w:r>
      <w:r>
        <w:rPr>
          <w:rFonts w:ascii="Century Gothic" w:hAnsi="Century Gothic"/>
          <w:b/>
          <w:color w:val="000000" w:themeColor="text1"/>
          <w:sz w:val="24"/>
        </w:rPr>
        <w:t xml:space="preserve"> </w:t>
      </w:r>
      <w:r>
        <w:rPr>
          <w:rFonts w:ascii="Century Gothic" w:hAnsi="Century Gothic"/>
          <w:bCs/>
          <w:color w:val="000000" w:themeColor="text1"/>
          <w:sz w:val="24"/>
        </w:rPr>
        <w:t>is not appointed for Stage 4.2 to 6:</w:t>
      </w:r>
    </w:p>
    <w:p w14:paraId="0766FE42" w14:textId="1159D4B6"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The municipal drawings will be drawn to a level of detail to build from. I will be available on my cell or email should the builder/contractor require insight or spot details. </w:t>
      </w:r>
    </w:p>
    <w:p w14:paraId="1534D37D" w14:textId="60DB48BB" w:rsidR="00F02E48" w:rsidRDefault="00A95411" w:rsidP="00F02E48">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Please note: </w:t>
      </w:r>
      <w:r w:rsidR="00F02E48">
        <w:rPr>
          <w:rFonts w:ascii="Century Gothic" w:hAnsi="Century Gothic"/>
          <w:color w:val="000000" w:themeColor="text1"/>
          <w:sz w:val="24"/>
        </w:rPr>
        <w:t xml:space="preserve">Should you require technical detail drawings to be issued for site, a rate of R2500 per detail drawing will be applicable. </w:t>
      </w:r>
    </w:p>
    <w:p w14:paraId="36CC0D7F" w14:textId="519CF53E" w:rsidR="00F02E48" w:rsidRPr="00A95411" w:rsidRDefault="00F02E48" w:rsidP="00A95411">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PRINTS:</w:t>
      </w:r>
    </w:p>
    <w:p w14:paraId="4D2E83E6"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Revision drawings will be emailed to the site management team. Hard copy revision drawings will be the responsibility of the site manager.</w:t>
      </w:r>
    </w:p>
    <w:p w14:paraId="0C86E254"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If I must make hard copy prints for site, it will be added to a monthly invoice of:</w:t>
      </w:r>
    </w:p>
    <w:p w14:paraId="2DA566D7"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R65 per A1 print</w:t>
      </w:r>
    </w:p>
    <w:p w14:paraId="3D671408"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R85 per A0 print.</w:t>
      </w:r>
    </w:p>
    <w:p w14:paraId="7A543D01" w14:textId="65C717B1" w:rsidR="00F02E48" w:rsidRDefault="00870E6D" w:rsidP="00A95411">
      <w:pPr>
        <w:pStyle w:val="ListParagraph"/>
        <w:numPr>
          <w:ilvl w:val="1"/>
          <w:numId w:val="25"/>
        </w:numPr>
        <w:tabs>
          <w:tab w:val="left" w:pos="1741"/>
        </w:tabs>
        <w:rPr>
          <w:rFonts w:ascii="Century Gothic" w:hAnsi="Century Gothic"/>
          <w:b/>
          <w:bCs/>
          <w:sz w:val="28"/>
          <w:szCs w:val="6"/>
        </w:rPr>
      </w:pPr>
      <w:r>
        <w:rPr>
          <w:rFonts w:ascii="Century Gothic" w:hAnsi="Century Gothic"/>
          <w:b/>
          <w:bCs/>
          <w:sz w:val="28"/>
          <w:szCs w:val="6"/>
        </w:rPr>
        <w:t>EXTENDED CONSTRUCTION PERIOD</w:t>
      </w:r>
      <w:r w:rsidR="00A95411">
        <w:rPr>
          <w:rFonts w:ascii="Century Gothic" w:hAnsi="Century Gothic"/>
          <w:b/>
          <w:bCs/>
          <w:sz w:val="28"/>
          <w:szCs w:val="6"/>
        </w:rPr>
        <w:t>:</w:t>
      </w:r>
      <w:r w:rsidR="005A5DA8">
        <w:rPr>
          <w:rFonts w:ascii="Century Gothic" w:hAnsi="Century Gothic"/>
          <w:b/>
          <w:bCs/>
          <w:sz w:val="28"/>
          <w:szCs w:val="6"/>
        </w:rPr>
        <w:t xml:space="preserve"> </w:t>
      </w:r>
      <w:r w:rsidR="005A5DA8" w:rsidRPr="005A5DA8">
        <w:rPr>
          <w:rFonts w:ascii="Century Gothic" w:hAnsi="Century Gothic"/>
          <w:szCs w:val="2"/>
        </w:rPr>
        <w:t>Only applicable to work stage 5 and 6</w:t>
      </w:r>
    </w:p>
    <w:p w14:paraId="1736058B" w14:textId="2366F1D8" w:rsidR="00A95411" w:rsidRPr="00870E6D" w:rsidRDefault="00870E6D" w:rsidP="00A95411">
      <w:pPr>
        <w:tabs>
          <w:tab w:val="left" w:pos="1741"/>
        </w:tabs>
        <w:rPr>
          <w:rFonts w:ascii="Century Gothic" w:hAnsi="Century Gothic"/>
          <w:sz w:val="24"/>
          <w:szCs w:val="4"/>
        </w:rPr>
      </w:pPr>
      <w:r>
        <w:rPr>
          <w:rFonts w:ascii="Century Gothic" w:hAnsi="Century Gothic"/>
          <w:sz w:val="24"/>
          <w:szCs w:val="4"/>
        </w:rPr>
        <w:t xml:space="preserve">If the building construction period is exceeded by more than 10% due to no fault of the architect, he/she is to be remunerated for his/her services for all additional work under work stage 5 at the hourly rate of </w:t>
      </w:r>
      <w:r>
        <w:rPr>
          <w:rFonts w:ascii="Century Gothic" w:hAnsi="Century Gothic"/>
          <w:b/>
          <w:bCs/>
          <w:sz w:val="24"/>
          <w:szCs w:val="4"/>
        </w:rPr>
        <w:t xml:space="preserve">R1 450.00 ex VAT </w:t>
      </w:r>
      <w:r>
        <w:rPr>
          <w:rFonts w:ascii="Century Gothic" w:hAnsi="Century Gothic"/>
          <w:sz w:val="24"/>
          <w:szCs w:val="4"/>
        </w:rPr>
        <w:t xml:space="preserve">provided that such services are </w:t>
      </w:r>
      <w:proofErr w:type="spellStart"/>
      <w:r>
        <w:rPr>
          <w:rFonts w:ascii="Century Gothic" w:hAnsi="Century Gothic"/>
          <w:sz w:val="24"/>
          <w:szCs w:val="4"/>
        </w:rPr>
        <w:t>note</w:t>
      </w:r>
      <w:proofErr w:type="spellEnd"/>
      <w:r>
        <w:rPr>
          <w:rFonts w:ascii="Century Gothic" w:hAnsi="Century Gothic"/>
          <w:sz w:val="24"/>
          <w:szCs w:val="4"/>
        </w:rPr>
        <w:t xml:space="preserve"> covered by any other additional fees.</w:t>
      </w:r>
    </w:p>
    <w:p w14:paraId="4331D152" w14:textId="0CB55616" w:rsidR="007C357E" w:rsidRDefault="007C357E" w:rsidP="007C357E">
      <w:pPr>
        <w:tabs>
          <w:tab w:val="left" w:pos="1741"/>
        </w:tabs>
        <w:rPr>
          <w:rFonts w:ascii="Century Gothic" w:hAnsi="Century Gothic"/>
          <w:color w:val="FFD966" w:themeColor="accent4" w:themeTint="99"/>
          <w:sz w:val="36"/>
        </w:rPr>
      </w:pPr>
      <w:r w:rsidRPr="00A9109A">
        <w:rPr>
          <w:rFonts w:ascii="Century Gothic" w:hAnsi="Century Gothic"/>
          <w:color w:val="FFD966" w:themeColor="accent4" w:themeTint="99"/>
          <w:sz w:val="72"/>
        </w:rPr>
        <w:lastRenderedPageBreak/>
        <w:t>|</w:t>
      </w:r>
      <w:r>
        <w:rPr>
          <w:rFonts w:ascii="Century Gothic" w:hAnsi="Century Gothic"/>
          <w:color w:val="FFD966" w:themeColor="accent4" w:themeTint="99"/>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a) Receive, appraise and report on the client's requirements with regard to the client's brief; </w:t>
      </w:r>
    </w:p>
    <w:p w14:paraId="5E4C91E1"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b) Determine the site and rights and constraints; </w:t>
      </w:r>
    </w:p>
    <w:p w14:paraId="3A853B35"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c) Determine budgetary constraints; </w:t>
      </w:r>
    </w:p>
    <w:p w14:paraId="243D2B42"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d) Determine the need for consultants; </w:t>
      </w:r>
    </w:p>
    <w:p w14:paraId="59B155FF"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e) Determine indicative project timelines; </w:t>
      </w:r>
    </w:p>
    <w:p w14:paraId="033CFB5F"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f) Determine methods of contracting; and </w:t>
      </w:r>
    </w:p>
    <w:p w14:paraId="558415EC" w14:textId="77777777" w:rsidR="007C357E" w:rsidRPr="009D0AF9" w:rsidRDefault="007C357E" w:rsidP="007C357E">
      <w:pPr>
        <w:tabs>
          <w:tab w:val="left" w:pos="1741"/>
        </w:tabs>
        <w:ind w:left="284"/>
        <w:rPr>
          <w:rFonts w:ascii="Century Gothic" w:hAnsi="Century Gothic"/>
          <w:color w:val="000000" w:themeColor="text1"/>
          <w:sz w:val="28"/>
        </w:rPr>
      </w:pPr>
      <w:r w:rsidRPr="009D0AF9">
        <w:rPr>
          <w:rFonts w:ascii="Century Gothic" w:hAnsi="Century Gothic"/>
          <w:sz w:val="24"/>
        </w:rPr>
        <w:t>g) Whether other statutory authority applications are required or desirable.</w:t>
      </w:r>
      <w:r w:rsidRPr="009D0AF9">
        <w:rPr>
          <w:rFonts w:ascii="Century Gothic" w:hAnsi="Century Gothic"/>
          <w:color w:val="000000" w:themeColor="text1"/>
          <w:sz w:val="28"/>
        </w:rPr>
        <w:t xml:space="preserve"> </w:t>
      </w:r>
    </w:p>
    <w:p w14:paraId="4749D13C" w14:textId="77777777" w:rsidR="007C357E" w:rsidRDefault="007C357E" w:rsidP="007C357E">
      <w:pPr>
        <w:tabs>
          <w:tab w:val="left" w:pos="1741"/>
        </w:tabs>
        <w:rPr>
          <w:rFonts w:ascii="Century Gothic" w:hAnsi="Century Gothic"/>
          <w:color w:val="000000" w:themeColor="text1"/>
          <w:sz w:val="24"/>
        </w:rPr>
      </w:pPr>
    </w:p>
    <w:p w14:paraId="75ECB4C0"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9D0AF9" w:rsidRDefault="007C357E" w:rsidP="007C357E">
      <w:pPr>
        <w:pStyle w:val="ListParagraph"/>
        <w:numPr>
          <w:ilvl w:val="0"/>
          <w:numId w:val="7"/>
        </w:numPr>
        <w:tabs>
          <w:tab w:val="left" w:pos="1741"/>
        </w:tabs>
        <w:rPr>
          <w:rFonts w:ascii="Century Gothic" w:hAnsi="Century Gothic"/>
          <w:sz w:val="24"/>
        </w:rPr>
      </w:pPr>
      <w:r w:rsidRPr="009D0AF9">
        <w:rPr>
          <w:rFonts w:ascii="Century Gothic" w:hAnsi="Century Gothic"/>
          <w:sz w:val="24"/>
        </w:rPr>
        <w:t xml:space="preserve">Prepare an initial design concept and advise on: </w:t>
      </w:r>
    </w:p>
    <w:p w14:paraId="4C34972F" w14:textId="77777777" w:rsidR="007C357E" w:rsidRDefault="007C357E" w:rsidP="007C357E">
      <w:pPr>
        <w:pStyle w:val="ListParagraph"/>
        <w:tabs>
          <w:tab w:val="left" w:pos="1741"/>
        </w:tabs>
        <w:rPr>
          <w:rFonts w:ascii="Century Gothic" w:hAnsi="Century Gothic"/>
          <w:sz w:val="24"/>
        </w:rPr>
      </w:pPr>
      <w:r>
        <w:rPr>
          <w:rFonts w:ascii="Century Gothic" w:hAnsi="Century Gothic"/>
          <w:sz w:val="24"/>
        </w:rPr>
        <w:tab/>
      </w:r>
      <w:proofErr w:type="spellStart"/>
      <w:r w:rsidRPr="009D0AF9">
        <w:rPr>
          <w:rFonts w:ascii="Century Gothic" w:hAnsi="Century Gothic"/>
          <w:sz w:val="24"/>
        </w:rPr>
        <w:t>i</w:t>
      </w:r>
      <w:proofErr w:type="spellEnd"/>
      <w:r w:rsidRPr="009D0AF9">
        <w:rPr>
          <w:rFonts w:ascii="Century Gothic" w:hAnsi="Century Gothic"/>
          <w:sz w:val="24"/>
        </w:rPr>
        <w:t xml:space="preserve"> the intended space provisions and planning relationships; </w:t>
      </w:r>
    </w:p>
    <w:p w14:paraId="1898BF8B" w14:textId="77777777" w:rsidR="007C357E" w:rsidRDefault="007C357E" w:rsidP="007C357E">
      <w:pPr>
        <w:pStyle w:val="ListParagraph"/>
        <w:tabs>
          <w:tab w:val="left" w:pos="1741"/>
        </w:tabs>
        <w:rPr>
          <w:rFonts w:ascii="Century Gothic" w:hAnsi="Century Gothic"/>
          <w:sz w:val="24"/>
        </w:rPr>
      </w:pPr>
      <w:r>
        <w:rPr>
          <w:rFonts w:ascii="Century Gothic" w:hAnsi="Century Gothic"/>
          <w:sz w:val="24"/>
        </w:rPr>
        <w:tab/>
      </w:r>
      <w:r w:rsidRPr="009D0AF9">
        <w:rPr>
          <w:rFonts w:ascii="Century Gothic" w:hAnsi="Century Gothic"/>
          <w:sz w:val="24"/>
        </w:rPr>
        <w:t xml:space="preserve">ii proposed materials and intended building services; and </w:t>
      </w:r>
    </w:p>
    <w:p w14:paraId="36F8E654" w14:textId="77777777" w:rsidR="007C357E" w:rsidRDefault="007C357E" w:rsidP="007C357E">
      <w:pPr>
        <w:pStyle w:val="ListParagraph"/>
        <w:tabs>
          <w:tab w:val="left" w:pos="1741"/>
        </w:tabs>
        <w:rPr>
          <w:rFonts w:ascii="Century Gothic" w:hAnsi="Century Gothic"/>
          <w:sz w:val="24"/>
        </w:rPr>
      </w:pPr>
      <w:r>
        <w:rPr>
          <w:rFonts w:ascii="Century Gothic" w:hAnsi="Century Gothic"/>
          <w:sz w:val="24"/>
        </w:rPr>
        <w:tab/>
      </w:r>
      <w:r w:rsidRPr="009D0AF9">
        <w:rPr>
          <w:rFonts w:ascii="Century Gothic" w:hAnsi="Century Gothic"/>
          <w:sz w:val="24"/>
        </w:rPr>
        <w:t xml:space="preserve">iii the technical and functional characteristics of the design. </w:t>
      </w:r>
    </w:p>
    <w:p w14:paraId="05A8EC27" w14:textId="77777777" w:rsidR="007C357E" w:rsidRDefault="007C357E" w:rsidP="007C357E">
      <w:pPr>
        <w:tabs>
          <w:tab w:val="left" w:pos="1741"/>
        </w:tabs>
        <w:ind w:left="426"/>
        <w:rPr>
          <w:rFonts w:ascii="Century Gothic" w:hAnsi="Century Gothic"/>
          <w:sz w:val="24"/>
        </w:rPr>
      </w:pPr>
      <w:r w:rsidRPr="009D0AF9">
        <w:rPr>
          <w:rFonts w:ascii="Century Gothic" w:hAnsi="Century Gothic"/>
          <w:sz w:val="24"/>
        </w:rPr>
        <w:t xml:space="preserve">b) Check for conformity of the concept with the rights to the use of the land. </w:t>
      </w:r>
    </w:p>
    <w:p w14:paraId="3C783A28" w14:textId="77777777" w:rsidR="007C357E" w:rsidRDefault="007C357E" w:rsidP="007C357E">
      <w:pPr>
        <w:tabs>
          <w:tab w:val="left" w:pos="1741"/>
        </w:tabs>
        <w:ind w:left="426"/>
      </w:pPr>
      <w:r w:rsidRPr="009D0AF9">
        <w:rPr>
          <w:rFonts w:ascii="Century Gothic" w:hAnsi="Century Gothic"/>
          <w:sz w:val="24"/>
        </w:rPr>
        <w:t>c) Consult with local and statutory authorities.</w:t>
      </w:r>
      <w:r w:rsidRPr="009D0AF9">
        <w:t xml:space="preserve"> </w:t>
      </w:r>
    </w:p>
    <w:p w14:paraId="6B5BEDE4" w14:textId="77777777" w:rsidR="007C357E" w:rsidRPr="009D0AF9" w:rsidRDefault="007C357E" w:rsidP="007C357E">
      <w:pPr>
        <w:tabs>
          <w:tab w:val="left" w:pos="1741"/>
        </w:tabs>
        <w:ind w:left="426"/>
        <w:rPr>
          <w:rFonts w:ascii="Century Gothic" w:hAnsi="Century Gothic"/>
          <w:sz w:val="24"/>
        </w:rPr>
      </w:pPr>
      <w:r w:rsidRPr="009D0AF9">
        <w:rPr>
          <w:rFonts w:ascii="Century Gothic" w:hAnsi="Century Gothic"/>
          <w:sz w:val="24"/>
        </w:rPr>
        <w:t>d) Review the anticipated costs of the project. e) Review the project programme.</w:t>
      </w:r>
    </w:p>
    <w:p w14:paraId="40C22A1B" w14:textId="3F58B0DA" w:rsidR="007C357E" w:rsidRDefault="007C357E" w:rsidP="007C357E">
      <w:pPr>
        <w:tabs>
          <w:tab w:val="left" w:pos="1741"/>
        </w:tabs>
        <w:rPr>
          <w:rFonts w:ascii="Century Gothic" w:hAnsi="Century Gothic"/>
          <w:b/>
          <w:color w:val="000000" w:themeColor="text1"/>
          <w:sz w:val="28"/>
        </w:rPr>
      </w:pPr>
    </w:p>
    <w:p w14:paraId="48857CAD" w14:textId="440CDEC0" w:rsidR="00870E6D" w:rsidRDefault="00870E6D" w:rsidP="007C357E">
      <w:pPr>
        <w:tabs>
          <w:tab w:val="left" w:pos="1741"/>
        </w:tabs>
        <w:rPr>
          <w:rFonts w:ascii="Century Gothic" w:hAnsi="Century Gothic"/>
          <w:b/>
          <w:color w:val="000000" w:themeColor="text1"/>
          <w:sz w:val="28"/>
        </w:rPr>
      </w:pPr>
    </w:p>
    <w:p w14:paraId="3CCA46CA" w14:textId="370A8175" w:rsidR="00870E6D" w:rsidRDefault="00870E6D" w:rsidP="007C357E">
      <w:pPr>
        <w:tabs>
          <w:tab w:val="left" w:pos="1741"/>
        </w:tabs>
        <w:rPr>
          <w:rFonts w:ascii="Century Gothic" w:hAnsi="Century Gothic"/>
          <w:b/>
          <w:color w:val="000000" w:themeColor="text1"/>
          <w:sz w:val="28"/>
        </w:rPr>
      </w:pPr>
    </w:p>
    <w:p w14:paraId="291549AF" w14:textId="30B892CB" w:rsidR="00870E6D" w:rsidRDefault="00870E6D" w:rsidP="007C357E">
      <w:pPr>
        <w:tabs>
          <w:tab w:val="left" w:pos="1741"/>
        </w:tabs>
        <w:rPr>
          <w:rFonts w:ascii="Century Gothic" w:hAnsi="Century Gothic"/>
          <w:b/>
          <w:color w:val="000000" w:themeColor="text1"/>
          <w:sz w:val="28"/>
        </w:rPr>
      </w:pPr>
    </w:p>
    <w:p w14:paraId="33E455E1" w14:textId="59BF744D" w:rsidR="00870E6D" w:rsidRDefault="00870E6D" w:rsidP="007C357E">
      <w:pPr>
        <w:tabs>
          <w:tab w:val="left" w:pos="1741"/>
        </w:tabs>
        <w:rPr>
          <w:rFonts w:ascii="Century Gothic" w:hAnsi="Century Gothic"/>
          <w:b/>
          <w:color w:val="000000" w:themeColor="text1"/>
          <w:sz w:val="28"/>
        </w:rPr>
      </w:pPr>
    </w:p>
    <w:p w14:paraId="20DD8677" w14:textId="6D7C4A8F" w:rsidR="00870E6D" w:rsidRDefault="00870E6D" w:rsidP="007C357E">
      <w:pPr>
        <w:tabs>
          <w:tab w:val="left" w:pos="1741"/>
        </w:tabs>
        <w:rPr>
          <w:rFonts w:ascii="Century Gothic" w:hAnsi="Century Gothic"/>
          <w:b/>
          <w:color w:val="000000" w:themeColor="text1"/>
          <w:sz w:val="28"/>
        </w:rPr>
      </w:pPr>
    </w:p>
    <w:p w14:paraId="54454D27" w14:textId="77777777" w:rsidR="00870E6D" w:rsidRDefault="00870E6D" w:rsidP="007C357E">
      <w:pPr>
        <w:tabs>
          <w:tab w:val="left" w:pos="1741"/>
        </w:tabs>
        <w:rPr>
          <w:rFonts w:ascii="Century Gothic" w:hAnsi="Century Gothic"/>
          <w:b/>
          <w:color w:val="000000" w:themeColor="text1"/>
          <w:sz w:val="28"/>
        </w:rPr>
      </w:pPr>
    </w:p>
    <w:p w14:paraId="73D62566" w14:textId="77777777"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Develop all aspects of the design from concept to full development including, but not limited to, construction systems, materials, fittings, and finishes selections; </w:t>
      </w:r>
    </w:p>
    <w:p w14:paraId="4AD8D37D"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Review the programme and budget with the client, principal consultant or other consultants; </w:t>
      </w:r>
    </w:p>
    <w:p w14:paraId="7B364BD5"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lastRenderedPageBreak/>
        <w:t xml:space="preserve">c) Coordinate other consultants’ designs into building design; </w:t>
      </w:r>
    </w:p>
    <w:p w14:paraId="6D081A05"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d) Prepare design development drawings including drafting technical details and material specifications; </w:t>
      </w:r>
    </w:p>
    <w:p w14:paraId="6ADB2488"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e) Discuss and agree on the building plan application and approval requirements with the local authority;</w:t>
      </w:r>
    </w:p>
    <w:p w14:paraId="54F3D370" w14:textId="77777777" w:rsidR="007C357E" w:rsidRDefault="007C357E" w:rsidP="007C357E">
      <w:pPr>
        <w:tabs>
          <w:tab w:val="left" w:pos="1741"/>
        </w:tabs>
        <w:rPr>
          <w:rFonts w:ascii="Century Gothic" w:hAnsi="Century Gothic"/>
          <w:b/>
          <w:color w:val="000000" w:themeColor="text1"/>
          <w:sz w:val="28"/>
        </w:rPr>
      </w:pPr>
    </w:p>
    <w:p w14:paraId="741552D7" w14:textId="76BD3DAB"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77777777"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t>Stage 4.1:</w:t>
      </w:r>
    </w:p>
    <w:p w14:paraId="3E490309"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Prepare documentation required for local authority building plan application submission; </w:t>
      </w:r>
    </w:p>
    <w:p w14:paraId="12065367"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Co-ordinate technical documentation with the consultants and complete primary co-ordination sufficient to support building plan submission; </w:t>
      </w:r>
    </w:p>
    <w:p w14:paraId="17BA55CF"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c) Review the costing and programme with the consultants; </w:t>
      </w:r>
    </w:p>
    <w:p w14:paraId="627AB34C" w14:textId="77777777" w:rsidR="007C357E" w:rsidRPr="00660BE5" w:rsidRDefault="007C357E" w:rsidP="007C357E">
      <w:pPr>
        <w:tabs>
          <w:tab w:val="left" w:pos="1741"/>
        </w:tabs>
        <w:ind w:left="426"/>
        <w:rPr>
          <w:rFonts w:ascii="Century Gothic" w:hAnsi="Century Gothic"/>
          <w:b/>
          <w:color w:val="000000" w:themeColor="text1"/>
          <w:sz w:val="32"/>
        </w:rPr>
      </w:pPr>
      <w:r w:rsidRPr="00660BE5">
        <w:rPr>
          <w:rFonts w:ascii="Century Gothic" w:hAnsi="Century Gothic"/>
          <w:sz w:val="24"/>
        </w:rPr>
        <w:t>d) Obtain the client's authority, and submit documents for approval at the local authority.</w:t>
      </w:r>
    </w:p>
    <w:p w14:paraId="183D674B" w14:textId="77777777"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t xml:space="preserve">Stage 4.2: </w:t>
      </w:r>
    </w:p>
    <w:p w14:paraId="06B06551"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Prepare specifications for the works; </w:t>
      </w:r>
    </w:p>
    <w:p w14:paraId="382B8953"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Complete technical documentation sufficient for tender; </w:t>
      </w:r>
    </w:p>
    <w:p w14:paraId="79401821"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c) Obtain offers for the execution of the works; </w:t>
      </w:r>
    </w:p>
    <w:p w14:paraId="2AEAA82B"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d) Evaluate offers, and recommend a successful tenderer for appointment; </w:t>
      </w:r>
    </w:p>
    <w:p w14:paraId="07424EF8"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e) Prepare the contract documentation and arrange the signing of the building contract by the client and the successful tenderer; </w:t>
      </w:r>
    </w:p>
    <w:p w14:paraId="15DC2F4D" w14:textId="77777777" w:rsidR="007C357E" w:rsidRPr="00660BE5" w:rsidRDefault="007C357E" w:rsidP="007C357E">
      <w:pPr>
        <w:tabs>
          <w:tab w:val="left" w:pos="1741"/>
        </w:tabs>
        <w:ind w:left="426"/>
        <w:rPr>
          <w:rFonts w:ascii="Century Gothic" w:hAnsi="Century Gothic"/>
          <w:b/>
          <w:color w:val="000000" w:themeColor="text1"/>
          <w:sz w:val="32"/>
        </w:rPr>
      </w:pPr>
      <w:r w:rsidRPr="00660BE5">
        <w:rPr>
          <w:rFonts w:ascii="Century Gothic" w:hAnsi="Century Gothic"/>
          <w:sz w:val="24"/>
        </w:rPr>
        <w:t>f) Complete all remaining technical and construction documentation and coordinate same with the consultants;</w:t>
      </w:r>
    </w:p>
    <w:p w14:paraId="3B0F6115" w14:textId="77777777" w:rsidR="007C357E" w:rsidRDefault="007C357E" w:rsidP="007C357E">
      <w:pPr>
        <w:tabs>
          <w:tab w:val="left" w:pos="1741"/>
        </w:tabs>
        <w:rPr>
          <w:rFonts w:ascii="Century Gothic" w:hAnsi="Century Gothic"/>
          <w:b/>
          <w:color w:val="000000" w:themeColor="text1"/>
          <w:sz w:val="28"/>
        </w:rPr>
      </w:pPr>
    </w:p>
    <w:p w14:paraId="580C40BD" w14:textId="77777777"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5: Construction </w:t>
      </w:r>
    </w:p>
    <w:p w14:paraId="691C71E4"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Administer the building contract; </w:t>
      </w:r>
    </w:p>
    <w:p w14:paraId="034A32DD"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Give possession of the site to the contractor; </w:t>
      </w:r>
    </w:p>
    <w:p w14:paraId="508E0580"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c) Issue construction documentation; </w:t>
      </w:r>
    </w:p>
    <w:p w14:paraId="7375E8B3"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d) Review sub-contractor designs, shop drawings and documentation for conformity of design intent; </w:t>
      </w:r>
    </w:p>
    <w:p w14:paraId="0D6D0CC6"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e) Inspect the works for conformity with the contract documentation and acceptable quality in terms of industry standards; </w:t>
      </w:r>
    </w:p>
    <w:p w14:paraId="2B8FB137"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lastRenderedPageBreak/>
        <w:t xml:space="preserve">f) Administer and perform the duties and obligations assigned to the principal agent in the building contract; g) Manage the completion process of the project; </w:t>
      </w:r>
    </w:p>
    <w:p w14:paraId="428E680B"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h) Assist the client to obtain the required documentation necessary for the client to obtain the occupation certificate.</w:t>
      </w:r>
    </w:p>
    <w:p w14:paraId="6C3A3866" w14:textId="77777777" w:rsidR="007C357E" w:rsidRDefault="007C357E" w:rsidP="007C357E">
      <w:pPr>
        <w:tabs>
          <w:tab w:val="left" w:pos="1741"/>
        </w:tabs>
        <w:rPr>
          <w:rFonts w:ascii="Century Gothic" w:hAnsi="Century Gothic"/>
          <w:b/>
          <w:sz w:val="28"/>
        </w:rPr>
      </w:pPr>
    </w:p>
    <w:p w14:paraId="1092890F" w14:textId="77777777" w:rsidR="007C357E" w:rsidRDefault="007C357E" w:rsidP="007C357E">
      <w:pPr>
        <w:tabs>
          <w:tab w:val="left" w:pos="1741"/>
        </w:tabs>
        <w:rPr>
          <w:rFonts w:ascii="Century Gothic" w:hAnsi="Century Gothic"/>
          <w:b/>
          <w:sz w:val="28"/>
        </w:rPr>
      </w:pPr>
      <w:r w:rsidRPr="00660BE5">
        <w:rPr>
          <w:rFonts w:ascii="Century Gothic" w:hAnsi="Century Gothic"/>
          <w:b/>
          <w:sz w:val="28"/>
        </w:rPr>
        <w:t>Stage 6: Close out</w:t>
      </w:r>
    </w:p>
    <w:p w14:paraId="60A0BC6B"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Facilitate the project close-out including the collation of the necessary documentation to effect completion, handover and operational manual of the project. </w:t>
      </w:r>
    </w:p>
    <w:p w14:paraId="11694903"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When the contractor's obligations with respect to the building contract have been fulfilled, the architectural professional shall issue the certificates related to the contract completion. </w:t>
      </w:r>
    </w:p>
    <w:p w14:paraId="6938CA92" w14:textId="36ECEE11" w:rsidR="007C357E" w:rsidRDefault="007C357E" w:rsidP="007C357E">
      <w:pPr>
        <w:tabs>
          <w:tab w:val="left" w:pos="1741"/>
        </w:tabs>
        <w:rPr>
          <w:rFonts w:ascii="Century Gothic" w:hAnsi="Century Gothic"/>
          <w:sz w:val="24"/>
        </w:rPr>
      </w:pPr>
      <w:r w:rsidRPr="00660BE5">
        <w:rPr>
          <w:rFonts w:ascii="Century Gothic" w:hAnsi="Century Gothic"/>
          <w:sz w:val="24"/>
        </w:rPr>
        <w:t>c) Provide the client with construction record documentation and the relevant technical and contractual undertakings by the contractor and subcontractors</w:t>
      </w:r>
      <w: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1"/>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9012A" w14:textId="77777777" w:rsidR="00B04981" w:rsidRDefault="00B04981" w:rsidP="0023653A">
      <w:pPr>
        <w:spacing w:after="0" w:line="240" w:lineRule="auto"/>
      </w:pPr>
      <w:r>
        <w:separator/>
      </w:r>
    </w:p>
  </w:endnote>
  <w:endnote w:type="continuationSeparator" w:id="0">
    <w:p w14:paraId="3E0FFA59" w14:textId="77777777" w:rsidR="00B04981" w:rsidRDefault="00B04981"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23EC17CD" w14:textId="3FBD0470" w:rsidR="00054BEF" w:rsidRDefault="00054BEF" w:rsidP="00054BEF">
        <w:pPr>
          <w:pStyle w:val="Footer"/>
          <w:tabs>
            <w:tab w:val="clear" w:pos="4513"/>
            <w:tab w:val="clear" w:pos="9026"/>
            <w:tab w:val="left" w:pos="4406"/>
            <w:tab w:val="left" w:pos="8222"/>
          </w:tabs>
          <w:rPr>
            <w:rFonts w:ascii="Century Gothic" w:hAnsi="Century Gothic"/>
            <w:sz w:val="18"/>
            <w:szCs w:val="18"/>
            <w:lang w:val="en-US"/>
          </w:rPr>
        </w:pPr>
        <w:r w:rsidRPr="0057048D">
          <w:rPr>
            <w:rFonts w:ascii="Century Gothic" w:hAnsi="Century Gothic"/>
            <w:noProof/>
            <w:color w:val="000000" w:themeColor="text1"/>
            <w:sz w:val="18"/>
            <w:szCs w:val="18"/>
            <w:lang w:eastAsia="en-ZA"/>
          </w:rPr>
          <w:drawing>
            <wp:anchor distT="0" distB="0" distL="114300" distR="114300" simplePos="0" relativeHeight="251659264" behindDoc="1" locked="0" layoutInCell="1" allowOverlap="1" wp14:anchorId="6DD386E1" wp14:editId="615D3A3C">
              <wp:simplePos x="0" y="0"/>
              <wp:positionH relativeFrom="margin">
                <wp:align>center</wp:align>
              </wp:positionH>
              <wp:positionV relativeFrom="paragraph">
                <wp:posOffset>-47625</wp:posOffset>
              </wp:positionV>
              <wp:extent cx="640715" cy="640715"/>
              <wp:effectExtent l="0" t="0" r="6985"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Gouws-renders-pp-Black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57048D">
          <w:rPr>
            <w:rFonts w:ascii="Century Gothic" w:hAnsi="Century Gothic"/>
            <w:color w:val="000000" w:themeColor="text1"/>
            <w:sz w:val="18"/>
            <w:szCs w:val="18"/>
          </w:rPr>
          <w:t xml:space="preserve">Page | </w:t>
        </w:r>
        <w:r w:rsidRPr="0057048D">
          <w:rPr>
            <w:rFonts w:ascii="Century Gothic" w:hAnsi="Century Gothic"/>
            <w:b/>
            <w:bCs/>
            <w:color w:val="000000" w:themeColor="text1"/>
            <w:sz w:val="18"/>
            <w:szCs w:val="18"/>
          </w:rPr>
          <w:fldChar w:fldCharType="begin"/>
        </w:r>
        <w:r w:rsidRPr="0057048D">
          <w:rPr>
            <w:rFonts w:ascii="Century Gothic" w:hAnsi="Century Gothic"/>
            <w:b/>
            <w:bCs/>
            <w:color w:val="000000" w:themeColor="text1"/>
            <w:sz w:val="18"/>
            <w:szCs w:val="18"/>
          </w:rPr>
          <w:instrText xml:space="preserve"> PAGE   \* MERGEFORMAT </w:instrText>
        </w:r>
        <w:r w:rsidRPr="0057048D">
          <w:rPr>
            <w:rFonts w:ascii="Century Gothic" w:hAnsi="Century Gothic"/>
            <w:b/>
            <w:bCs/>
            <w:color w:val="000000" w:themeColor="text1"/>
            <w:sz w:val="18"/>
            <w:szCs w:val="18"/>
          </w:rPr>
          <w:fldChar w:fldCharType="separate"/>
        </w:r>
        <w:r w:rsidR="0091333D" w:rsidRPr="0057048D">
          <w:rPr>
            <w:rFonts w:ascii="Century Gothic" w:hAnsi="Century Gothic"/>
            <w:b/>
            <w:bCs/>
            <w:noProof/>
            <w:color w:val="000000" w:themeColor="text1"/>
            <w:sz w:val="18"/>
            <w:szCs w:val="18"/>
          </w:rPr>
          <w:t>3</w:t>
        </w:r>
        <w:r w:rsidRPr="0057048D">
          <w:rPr>
            <w:rFonts w:ascii="Century Gothic" w:hAnsi="Century Gothic"/>
            <w:b/>
            <w:bCs/>
            <w:noProof/>
            <w:color w:val="000000" w:themeColor="text1"/>
            <w:sz w:val="18"/>
            <w:szCs w:val="18"/>
          </w:rPr>
          <w:fldChar w:fldCharType="end"/>
        </w:r>
        <w:r>
          <w:rPr>
            <w:noProof/>
          </w:rPr>
          <w:tab/>
        </w:r>
        <w:r>
          <w:rPr>
            <w:noProof/>
          </w:rPr>
          <w:tab/>
        </w:r>
        <w:proofErr w:type="spellStart"/>
        <w:r w:rsidRPr="007C3F3C">
          <w:rPr>
            <w:rFonts w:ascii="Century Gothic" w:hAnsi="Century Gothic"/>
            <w:sz w:val="18"/>
            <w:szCs w:val="18"/>
            <w:lang w:val="en-US"/>
          </w:rPr>
          <w:t>H.Gouws</w:t>
        </w:r>
        <w:proofErr w:type="spellEnd"/>
        <w:r w:rsidRPr="007C3F3C">
          <w:rPr>
            <w:rFonts w:ascii="Century Gothic" w:hAnsi="Century Gothic"/>
            <w:sz w:val="18"/>
            <w:szCs w:val="18"/>
            <w:lang w:val="en-US"/>
          </w:rPr>
          <w:t xml:space="preserve"> Renders Pty Ltd.</w:t>
        </w:r>
      </w:p>
      <w:p w14:paraId="6C89E27A" w14:textId="6246F085" w:rsidR="001479CE" w:rsidRPr="007C3F3C" w:rsidRDefault="00600295" w:rsidP="00054BEF">
        <w:pPr>
          <w:pStyle w:val="Footer"/>
          <w:tabs>
            <w:tab w:val="clear" w:pos="4513"/>
            <w:tab w:val="clear" w:pos="9026"/>
            <w:tab w:val="left" w:pos="4406"/>
            <w:tab w:val="left" w:pos="8222"/>
          </w:tabs>
          <w:rPr>
            <w:rFonts w:ascii="Century Gothic" w:hAnsi="Century Gothic"/>
            <w:sz w:val="18"/>
            <w:szCs w:val="18"/>
            <w:lang w:val="en-US"/>
          </w:rPr>
        </w:pPr>
        <w:r w:rsidRPr="0057048D">
          <w:rPr>
            <w:rFonts w:ascii="Century Gothic" w:hAnsi="Century Gothic"/>
            <w:color w:val="BFBFBF" w:themeColor="background1" w:themeShade="BF"/>
            <w:sz w:val="18"/>
            <w:szCs w:val="18"/>
            <w:lang w:val="en-US"/>
          </w:rPr>
          <w:t>Email: hgouws.renders@gmail.com</w:t>
        </w:r>
        <w:r w:rsidR="001479CE">
          <w:rPr>
            <w:rFonts w:ascii="Century Gothic" w:hAnsi="Century Gothic"/>
            <w:sz w:val="18"/>
            <w:szCs w:val="18"/>
            <w:lang w:val="en-US"/>
          </w:rPr>
          <w:tab/>
        </w:r>
        <w:r w:rsidR="001479CE">
          <w:rPr>
            <w:rFonts w:ascii="Century Gothic" w:hAnsi="Century Gothic"/>
            <w:sz w:val="18"/>
            <w:szCs w:val="18"/>
            <w:lang w:val="en-US"/>
          </w:rPr>
          <w:tab/>
          <w:t>2020/784683/07</w:t>
        </w:r>
      </w:p>
      <w:p w14:paraId="3359CB5F" w14:textId="6222EEBA" w:rsidR="00054BEF" w:rsidRPr="007C3F3C" w:rsidRDefault="00600295"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r w:rsidRPr="0057048D">
          <w:rPr>
            <w:rFonts w:ascii="Century Gothic" w:hAnsi="Century Gothic"/>
            <w:color w:val="BFBFBF" w:themeColor="background1" w:themeShade="BF"/>
            <w:sz w:val="18"/>
            <w:szCs w:val="18"/>
            <w:lang w:val="en-US"/>
          </w:rPr>
          <w:t>Phone: 072 799 9597</w:t>
        </w:r>
        <w:r w:rsidR="00054BEF" w:rsidRPr="007C3F3C">
          <w:rPr>
            <w:rFonts w:ascii="Century Gothic" w:hAnsi="Century Gothic"/>
            <w:sz w:val="18"/>
            <w:szCs w:val="18"/>
            <w:lang w:val="en-US"/>
          </w:rPr>
          <w:tab/>
        </w:r>
        <w:r w:rsidR="0057048D">
          <w:rPr>
            <w:rFonts w:ascii="Century Gothic" w:hAnsi="Century Gothic"/>
            <w:sz w:val="18"/>
            <w:szCs w:val="18"/>
            <w:lang w:val="en-US"/>
          </w:rPr>
          <w:tab/>
        </w:r>
        <w:r w:rsidR="00385F68" w:rsidRPr="0057048D">
          <w:rPr>
            <w:rFonts w:ascii="Century Gothic" w:hAnsi="Century Gothic"/>
            <w:color w:val="BFBFBF" w:themeColor="background1" w:themeShade="BF"/>
            <w:sz w:val="18"/>
            <w:szCs w:val="18"/>
            <w:lang w:val="en-US"/>
          </w:rPr>
          <w:t>Fee</w:t>
        </w:r>
        <w:r w:rsidR="00097928" w:rsidRPr="0057048D">
          <w:rPr>
            <w:rFonts w:ascii="Century Gothic" w:hAnsi="Century Gothic"/>
            <w:color w:val="BFBFBF" w:themeColor="background1" w:themeShade="BF"/>
            <w:sz w:val="18"/>
            <w:szCs w:val="18"/>
            <w:lang w:val="en-US"/>
          </w:rPr>
          <w:t xml:space="preserve"> Proposal</w:t>
        </w:r>
      </w:p>
      <w:p w14:paraId="2E396323" w14:textId="094C7506" w:rsidR="00054BEF" w:rsidRDefault="00F97721">
        <w:pPr>
          <w:pStyle w:val="Footer"/>
        </w:pPr>
        <w:r>
          <w:rPr>
            <w:rFonts w:ascii="Century Gothic" w:hAnsi="Century Gothic"/>
            <w:color w:val="BFBFBF" w:themeColor="background1" w:themeShade="BF"/>
            <w:sz w:val="18"/>
            <w:szCs w:val="18"/>
            <w:lang w:val="en-US"/>
          </w:rPr>
          <w:tab/>
          <w:t xml:space="preserve">                                                                          </w:t>
        </w:r>
        <w:r>
          <w:rPr>
            <w:rFonts w:ascii="Century Gothic" w:hAnsi="Century Gothic"/>
            <w:color w:val="BFBFBF" w:themeColor="background1" w:themeShade="BF"/>
            <w:sz w:val="18"/>
            <w:szCs w:val="18"/>
            <w:lang w:val="en-US"/>
          </w:rPr>
          <w:tab/>
        </w:r>
        <w:r>
          <w:rPr>
            <w:rFonts w:ascii="Century Gothic" w:hAnsi="Century Gothic"/>
            <w:color w:val="BFBFBF" w:themeColor="background1" w:themeShade="BF"/>
            <w:sz w:val="18"/>
            <w:szCs w:val="18"/>
            <w:lang w:val="en-US"/>
          </w:rPr>
          <w:tab/>
        </w:r>
      </w:p>
    </w:sdtContent>
  </w:sdt>
  <w:p w14:paraId="630C65B0" w14:textId="6BD3CB7F" w:rsidR="004E0054" w:rsidRPr="007C3F3C" w:rsidRDefault="004E0054"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292CC" w14:textId="77777777" w:rsidR="00B04981" w:rsidRDefault="00B04981" w:rsidP="0023653A">
      <w:pPr>
        <w:spacing w:after="0" w:line="240" w:lineRule="auto"/>
      </w:pPr>
      <w:r>
        <w:separator/>
      </w:r>
    </w:p>
  </w:footnote>
  <w:footnote w:type="continuationSeparator" w:id="0">
    <w:p w14:paraId="608E7B99" w14:textId="77777777" w:rsidR="00B04981" w:rsidRDefault="00B04981"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15"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21"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87A289A"/>
    <w:multiLevelType w:val="hybridMultilevel"/>
    <w:tmpl w:val="C2DAB90C"/>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5"/>
  </w:num>
  <w:num w:numId="4">
    <w:abstractNumId w:val="5"/>
  </w:num>
  <w:num w:numId="5">
    <w:abstractNumId w:val="20"/>
  </w:num>
  <w:num w:numId="6">
    <w:abstractNumId w:val="4"/>
  </w:num>
  <w:num w:numId="7">
    <w:abstractNumId w:val="24"/>
  </w:num>
  <w:num w:numId="8">
    <w:abstractNumId w:val="25"/>
  </w:num>
  <w:num w:numId="9">
    <w:abstractNumId w:val="0"/>
  </w:num>
  <w:num w:numId="10">
    <w:abstractNumId w:val="19"/>
  </w:num>
  <w:num w:numId="11">
    <w:abstractNumId w:val="26"/>
  </w:num>
  <w:num w:numId="12">
    <w:abstractNumId w:val="6"/>
  </w:num>
  <w:num w:numId="13">
    <w:abstractNumId w:val="10"/>
  </w:num>
  <w:num w:numId="14">
    <w:abstractNumId w:val="22"/>
  </w:num>
  <w:num w:numId="15">
    <w:abstractNumId w:val="23"/>
  </w:num>
  <w:num w:numId="16">
    <w:abstractNumId w:val="14"/>
  </w:num>
  <w:num w:numId="17">
    <w:abstractNumId w:val="9"/>
  </w:num>
  <w:num w:numId="18">
    <w:abstractNumId w:val="1"/>
  </w:num>
  <w:num w:numId="19">
    <w:abstractNumId w:val="12"/>
  </w:num>
  <w:num w:numId="20">
    <w:abstractNumId w:val="8"/>
  </w:num>
  <w:num w:numId="21">
    <w:abstractNumId w:val="3"/>
  </w:num>
  <w:num w:numId="22">
    <w:abstractNumId w:val="18"/>
  </w:num>
  <w:num w:numId="23">
    <w:abstractNumId w:val="11"/>
  </w:num>
  <w:num w:numId="24">
    <w:abstractNumId w:val="17"/>
  </w:num>
  <w:num w:numId="25">
    <w:abstractNumId w:val="13"/>
  </w:num>
  <w:num w:numId="26">
    <w:abstractNumId w:val="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FE6"/>
    <w:rsid w:val="00016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77AE1"/>
    <w:rsid w:val="00084A85"/>
    <w:rsid w:val="00090D9B"/>
    <w:rsid w:val="00092EAC"/>
    <w:rsid w:val="00097928"/>
    <w:rsid w:val="000A0C9D"/>
    <w:rsid w:val="000A3B3D"/>
    <w:rsid w:val="000D2450"/>
    <w:rsid w:val="000D2823"/>
    <w:rsid w:val="001123EF"/>
    <w:rsid w:val="001211D6"/>
    <w:rsid w:val="00123118"/>
    <w:rsid w:val="00127265"/>
    <w:rsid w:val="001479CE"/>
    <w:rsid w:val="001511CC"/>
    <w:rsid w:val="00153665"/>
    <w:rsid w:val="0015440B"/>
    <w:rsid w:val="00154B20"/>
    <w:rsid w:val="00155729"/>
    <w:rsid w:val="00172151"/>
    <w:rsid w:val="00183992"/>
    <w:rsid w:val="00190818"/>
    <w:rsid w:val="001B5A60"/>
    <w:rsid w:val="001B768F"/>
    <w:rsid w:val="001D2B77"/>
    <w:rsid w:val="001F0109"/>
    <w:rsid w:val="00202110"/>
    <w:rsid w:val="0021101B"/>
    <w:rsid w:val="00213FD1"/>
    <w:rsid w:val="00224BC5"/>
    <w:rsid w:val="0023653A"/>
    <w:rsid w:val="00252B10"/>
    <w:rsid w:val="00262869"/>
    <w:rsid w:val="00271336"/>
    <w:rsid w:val="0027631D"/>
    <w:rsid w:val="00283026"/>
    <w:rsid w:val="002A37F9"/>
    <w:rsid w:val="002B3D9A"/>
    <w:rsid w:val="002D0086"/>
    <w:rsid w:val="002E34CF"/>
    <w:rsid w:val="002E4977"/>
    <w:rsid w:val="002F0E46"/>
    <w:rsid w:val="002F45E8"/>
    <w:rsid w:val="00312FD6"/>
    <w:rsid w:val="00334C10"/>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BA4"/>
    <w:rsid w:val="003F4EE7"/>
    <w:rsid w:val="00424221"/>
    <w:rsid w:val="00433D79"/>
    <w:rsid w:val="00456D91"/>
    <w:rsid w:val="00464706"/>
    <w:rsid w:val="004835EF"/>
    <w:rsid w:val="004A64B8"/>
    <w:rsid w:val="004B3B9C"/>
    <w:rsid w:val="004D0ECE"/>
    <w:rsid w:val="004E0054"/>
    <w:rsid w:val="004E180E"/>
    <w:rsid w:val="004E5590"/>
    <w:rsid w:val="004F358C"/>
    <w:rsid w:val="005026DF"/>
    <w:rsid w:val="00507033"/>
    <w:rsid w:val="00516BFD"/>
    <w:rsid w:val="00522EFB"/>
    <w:rsid w:val="0052436A"/>
    <w:rsid w:val="005271A4"/>
    <w:rsid w:val="00536522"/>
    <w:rsid w:val="00540673"/>
    <w:rsid w:val="0054756B"/>
    <w:rsid w:val="005542B9"/>
    <w:rsid w:val="00554D10"/>
    <w:rsid w:val="0057048D"/>
    <w:rsid w:val="00576CF1"/>
    <w:rsid w:val="005A5DA8"/>
    <w:rsid w:val="005A6954"/>
    <w:rsid w:val="005B4D5A"/>
    <w:rsid w:val="005D4FE4"/>
    <w:rsid w:val="005D6611"/>
    <w:rsid w:val="005E76EE"/>
    <w:rsid w:val="005F6B37"/>
    <w:rsid w:val="00600295"/>
    <w:rsid w:val="006007ED"/>
    <w:rsid w:val="00620BEE"/>
    <w:rsid w:val="006257D6"/>
    <w:rsid w:val="00635195"/>
    <w:rsid w:val="00641499"/>
    <w:rsid w:val="0064298D"/>
    <w:rsid w:val="00660BE5"/>
    <w:rsid w:val="00681789"/>
    <w:rsid w:val="00682DE8"/>
    <w:rsid w:val="00692470"/>
    <w:rsid w:val="00694777"/>
    <w:rsid w:val="00694F8B"/>
    <w:rsid w:val="006A1F59"/>
    <w:rsid w:val="006A7ED3"/>
    <w:rsid w:val="006B124F"/>
    <w:rsid w:val="006C2309"/>
    <w:rsid w:val="006C65A1"/>
    <w:rsid w:val="006D4E5A"/>
    <w:rsid w:val="006E1370"/>
    <w:rsid w:val="00702EFC"/>
    <w:rsid w:val="007050EB"/>
    <w:rsid w:val="007212C6"/>
    <w:rsid w:val="00724350"/>
    <w:rsid w:val="00776093"/>
    <w:rsid w:val="007919B0"/>
    <w:rsid w:val="007A1254"/>
    <w:rsid w:val="007B64F9"/>
    <w:rsid w:val="007C2452"/>
    <w:rsid w:val="007C357E"/>
    <w:rsid w:val="007C3F3C"/>
    <w:rsid w:val="007D1CB1"/>
    <w:rsid w:val="007E0CF5"/>
    <w:rsid w:val="007F1ED1"/>
    <w:rsid w:val="007F3BC6"/>
    <w:rsid w:val="008005DC"/>
    <w:rsid w:val="00821F20"/>
    <w:rsid w:val="00841E76"/>
    <w:rsid w:val="00842183"/>
    <w:rsid w:val="00844E2B"/>
    <w:rsid w:val="00846D4F"/>
    <w:rsid w:val="00850908"/>
    <w:rsid w:val="0085443E"/>
    <w:rsid w:val="00866415"/>
    <w:rsid w:val="00870E6D"/>
    <w:rsid w:val="008838CA"/>
    <w:rsid w:val="00886CDD"/>
    <w:rsid w:val="008A0188"/>
    <w:rsid w:val="008A18A4"/>
    <w:rsid w:val="008A3051"/>
    <w:rsid w:val="008A37A8"/>
    <w:rsid w:val="008A5365"/>
    <w:rsid w:val="008B6408"/>
    <w:rsid w:val="008E5017"/>
    <w:rsid w:val="008F2154"/>
    <w:rsid w:val="0090610E"/>
    <w:rsid w:val="00911FDF"/>
    <w:rsid w:val="0091333D"/>
    <w:rsid w:val="009378EC"/>
    <w:rsid w:val="00940F60"/>
    <w:rsid w:val="00957BDD"/>
    <w:rsid w:val="0096061F"/>
    <w:rsid w:val="00962C31"/>
    <w:rsid w:val="00981092"/>
    <w:rsid w:val="00982CF4"/>
    <w:rsid w:val="009872EA"/>
    <w:rsid w:val="00991494"/>
    <w:rsid w:val="009C012B"/>
    <w:rsid w:val="009C1942"/>
    <w:rsid w:val="009D0AF9"/>
    <w:rsid w:val="009E30C4"/>
    <w:rsid w:val="00A06968"/>
    <w:rsid w:val="00A10092"/>
    <w:rsid w:val="00A12C4F"/>
    <w:rsid w:val="00A65B08"/>
    <w:rsid w:val="00A81534"/>
    <w:rsid w:val="00A9109A"/>
    <w:rsid w:val="00A95411"/>
    <w:rsid w:val="00A95C17"/>
    <w:rsid w:val="00AA2B51"/>
    <w:rsid w:val="00AA4E70"/>
    <w:rsid w:val="00AA7A1E"/>
    <w:rsid w:val="00AB5FCF"/>
    <w:rsid w:val="00AC56D7"/>
    <w:rsid w:val="00AC7093"/>
    <w:rsid w:val="00AD24F5"/>
    <w:rsid w:val="00AD3A1F"/>
    <w:rsid w:val="00AE0D5D"/>
    <w:rsid w:val="00AF6493"/>
    <w:rsid w:val="00B00C65"/>
    <w:rsid w:val="00B02B94"/>
    <w:rsid w:val="00B04981"/>
    <w:rsid w:val="00B164B2"/>
    <w:rsid w:val="00B17D57"/>
    <w:rsid w:val="00B221EB"/>
    <w:rsid w:val="00B224A4"/>
    <w:rsid w:val="00B30594"/>
    <w:rsid w:val="00B3323A"/>
    <w:rsid w:val="00B40FEA"/>
    <w:rsid w:val="00B462CB"/>
    <w:rsid w:val="00B46581"/>
    <w:rsid w:val="00B47EA0"/>
    <w:rsid w:val="00B86F19"/>
    <w:rsid w:val="00BB4603"/>
    <w:rsid w:val="00BB79E3"/>
    <w:rsid w:val="00BB7DB0"/>
    <w:rsid w:val="00BC30E8"/>
    <w:rsid w:val="00BD0E0D"/>
    <w:rsid w:val="00BD3969"/>
    <w:rsid w:val="00BD3A85"/>
    <w:rsid w:val="00BE158E"/>
    <w:rsid w:val="00BE1DEB"/>
    <w:rsid w:val="00BE7EF8"/>
    <w:rsid w:val="00C01400"/>
    <w:rsid w:val="00C056C9"/>
    <w:rsid w:val="00C101E9"/>
    <w:rsid w:val="00C12DFC"/>
    <w:rsid w:val="00C40414"/>
    <w:rsid w:val="00C45BA2"/>
    <w:rsid w:val="00C53DE4"/>
    <w:rsid w:val="00C554F7"/>
    <w:rsid w:val="00C60772"/>
    <w:rsid w:val="00C61F2B"/>
    <w:rsid w:val="00C6547D"/>
    <w:rsid w:val="00C77B9A"/>
    <w:rsid w:val="00C80FEF"/>
    <w:rsid w:val="00C82C5A"/>
    <w:rsid w:val="00C92502"/>
    <w:rsid w:val="00C94270"/>
    <w:rsid w:val="00C97002"/>
    <w:rsid w:val="00CB6EE8"/>
    <w:rsid w:val="00CC4D5B"/>
    <w:rsid w:val="00CE11BA"/>
    <w:rsid w:val="00D209D9"/>
    <w:rsid w:val="00D44592"/>
    <w:rsid w:val="00D83A38"/>
    <w:rsid w:val="00D854E6"/>
    <w:rsid w:val="00D9490F"/>
    <w:rsid w:val="00DA0504"/>
    <w:rsid w:val="00DD0696"/>
    <w:rsid w:val="00DD420B"/>
    <w:rsid w:val="00DE1535"/>
    <w:rsid w:val="00DE2536"/>
    <w:rsid w:val="00DF78B1"/>
    <w:rsid w:val="00E02384"/>
    <w:rsid w:val="00E03A33"/>
    <w:rsid w:val="00E347BD"/>
    <w:rsid w:val="00E34F80"/>
    <w:rsid w:val="00E36C01"/>
    <w:rsid w:val="00E53716"/>
    <w:rsid w:val="00E65AD3"/>
    <w:rsid w:val="00E6792D"/>
    <w:rsid w:val="00E856CE"/>
    <w:rsid w:val="00E91A05"/>
    <w:rsid w:val="00E97E72"/>
    <w:rsid w:val="00EA164E"/>
    <w:rsid w:val="00EA424F"/>
    <w:rsid w:val="00EB3A25"/>
    <w:rsid w:val="00EB532D"/>
    <w:rsid w:val="00EB77DF"/>
    <w:rsid w:val="00EC2561"/>
    <w:rsid w:val="00EE0ECE"/>
    <w:rsid w:val="00EE44F7"/>
    <w:rsid w:val="00EE5977"/>
    <w:rsid w:val="00F02E48"/>
    <w:rsid w:val="00F22EC5"/>
    <w:rsid w:val="00F24FD7"/>
    <w:rsid w:val="00F71E57"/>
    <w:rsid w:val="00F74F3C"/>
    <w:rsid w:val="00F762E9"/>
    <w:rsid w:val="00F76AC4"/>
    <w:rsid w:val="00F91379"/>
    <w:rsid w:val="00F97721"/>
    <w:rsid w:val="00FA3F0D"/>
    <w:rsid w:val="00FC7D50"/>
    <w:rsid w:val="00FD74AE"/>
    <w:rsid w:val="00FE0F1C"/>
    <w:rsid w:val="00FF0D8B"/>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4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31006">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23978286">
      <w:bodyDiv w:val="1"/>
      <w:marLeft w:val="0"/>
      <w:marRight w:val="0"/>
      <w:marTop w:val="0"/>
      <w:marBottom w:val="0"/>
      <w:divBdr>
        <w:top w:val="none" w:sz="0" w:space="0" w:color="auto"/>
        <w:left w:val="none" w:sz="0" w:space="0" w:color="auto"/>
        <w:bottom w:val="none" w:sz="0" w:space="0" w:color="auto"/>
        <w:right w:val="none" w:sz="0" w:space="0" w:color="auto"/>
      </w:divBdr>
    </w:div>
    <w:div w:id="724138001">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256548034">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40723646">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hgouws.renders@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1667</Words>
  <Characters>9503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4</cp:revision>
  <cp:lastPrinted>2022-03-02T09:20:00Z</cp:lastPrinted>
  <dcterms:created xsi:type="dcterms:W3CDTF">2022-03-02T09:15:00Z</dcterms:created>
  <dcterms:modified xsi:type="dcterms:W3CDTF">2022-03-02T09:22:00Z</dcterms:modified>
</cp:coreProperties>
</file>